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E4" w:rsidRDefault="00607AF4" w:rsidP="00022DD6">
      <w:pPr>
        <w:jc w:val="center"/>
        <w:rPr>
          <w:rFonts w:ascii="Palace Script MT" w:hAnsi="Palace Script MT"/>
          <w:color w:val="C00000"/>
          <w:sz w:val="314"/>
          <w:szCs w:val="314"/>
        </w:rPr>
      </w:pPr>
      <w:r>
        <w:rPr>
          <w:rFonts w:ascii="Times New Roman" w:hAnsi="Times New Roman" w:cs="Times New Roman"/>
          <w:b/>
          <w:noProof/>
          <w:color w:val="000066"/>
          <w:sz w:val="28"/>
          <w:szCs w:val="28"/>
          <w:lang w:eastAsia="fr-FR"/>
        </w:rPr>
        <w:drawing>
          <wp:inline distT="0" distB="0" distL="0" distR="0">
            <wp:extent cx="3365482" cy="3855720"/>
            <wp:effectExtent l="0" t="0" r="6985" b="0"/>
            <wp:docPr id="1" name="Image 1" descr="C:\Users\Alain\Desktop\Lacan séminaires\Ressources\Lituratere\Illustrations\Teika-sarashina-nikki-calli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Lituratere\Illustrations\Teika-sarashina-nikki-calligraph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3" cy="38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22DD6" w:rsidRPr="00597F42">
        <w:rPr>
          <w:rFonts w:ascii="Times New Roman" w:hAnsi="Times New Roman" w:cs="Times New Roman"/>
          <w:b/>
          <w:color w:val="000066"/>
          <w:sz w:val="244"/>
          <w:szCs w:val="244"/>
        </w:rPr>
        <w:t>LACAN</w:t>
      </w:r>
      <w:r w:rsidR="00022DD6" w:rsidRPr="006F0729">
        <w:rPr>
          <w:rFonts w:ascii="Palace Script MT" w:hAnsi="Palace Script MT"/>
          <w:color w:val="C00000"/>
          <w:sz w:val="314"/>
          <w:szCs w:val="314"/>
        </w:rPr>
        <w:t>Lituraterre</w:t>
      </w:r>
      <w:proofErr w:type="spellEnd"/>
    </w:p>
    <w:p w:rsidR="00597F42" w:rsidRDefault="00597F42" w:rsidP="00597F42">
      <w:pPr>
        <w:jc w:val="center"/>
        <w:rPr>
          <w:rFonts w:ascii="Times New Roman" w:hAnsi="Times New Roman" w:cs="Times New Roman"/>
          <w:b/>
          <w:color w:val="000066"/>
          <w:sz w:val="72"/>
          <w:szCs w:val="72"/>
        </w:rPr>
      </w:pPr>
      <w:r w:rsidRPr="00597F42">
        <w:rPr>
          <w:rFonts w:ascii="Times New Roman" w:hAnsi="Times New Roman" w:cs="Times New Roman"/>
          <w:b/>
          <w:color w:val="000066"/>
          <w:sz w:val="72"/>
          <w:szCs w:val="72"/>
        </w:rPr>
        <w:t>12</w:t>
      </w:r>
      <w:r w:rsidR="00993797">
        <w:rPr>
          <w:rFonts w:ascii="Times New Roman" w:hAnsi="Times New Roman" w:cs="Times New Roman"/>
          <w:b/>
          <w:color w:val="000066"/>
          <w:sz w:val="72"/>
          <w:szCs w:val="72"/>
        </w:rPr>
        <w:t xml:space="preserve"> Mai </w:t>
      </w:r>
      <w:r w:rsidRPr="00597F42">
        <w:rPr>
          <w:rFonts w:ascii="Times New Roman" w:hAnsi="Times New Roman" w:cs="Times New Roman"/>
          <w:b/>
          <w:color w:val="000066"/>
          <w:sz w:val="72"/>
          <w:szCs w:val="72"/>
        </w:rPr>
        <w:t>1971</w:t>
      </w:r>
    </w:p>
    <w:p w:rsidR="00597F42" w:rsidRDefault="00597F42" w:rsidP="00022DD6">
      <w:pPr>
        <w:pStyle w:val="Sansinterligne"/>
        <w:rPr>
          <w:rFonts w:ascii="Garamond" w:hAnsi="Garamond"/>
          <w:color w:val="C00000"/>
          <w:sz w:val="20"/>
        </w:rPr>
      </w:pPr>
    </w:p>
    <w:p w:rsidR="002E3FFD" w:rsidRDefault="002E3FFD" w:rsidP="00022DD6">
      <w:pPr>
        <w:pStyle w:val="Sansinterligne"/>
        <w:rPr>
          <w:rFonts w:ascii="Garamond" w:hAnsi="Garamond"/>
          <w:color w:val="C00000"/>
          <w:sz w:val="20"/>
        </w:rPr>
      </w:pPr>
    </w:p>
    <w:p w:rsidR="002E3FFD" w:rsidRDefault="002E3FFD" w:rsidP="00022DD6">
      <w:pPr>
        <w:pStyle w:val="Sansinterligne"/>
        <w:rPr>
          <w:rFonts w:ascii="Garamond" w:hAnsi="Garamond"/>
          <w:color w:val="C00000"/>
          <w:sz w:val="20"/>
        </w:rPr>
      </w:pPr>
    </w:p>
    <w:p w:rsidR="002E3FFD" w:rsidRDefault="002E3FFD" w:rsidP="00022DD6">
      <w:pPr>
        <w:pStyle w:val="Sansinterligne"/>
        <w:rPr>
          <w:rFonts w:ascii="Garamond" w:hAnsi="Garamond"/>
          <w:color w:val="C00000"/>
          <w:sz w:val="20"/>
        </w:rPr>
      </w:pPr>
    </w:p>
    <w:p w:rsidR="00022DD6" w:rsidRDefault="00022DD6" w:rsidP="00022DD6">
      <w:pPr>
        <w:pStyle w:val="Sansinterligne"/>
        <w:rPr>
          <w:rFonts w:ascii="Garamond" w:hAnsi="Garamond"/>
          <w:color w:val="C00000"/>
          <w:sz w:val="20"/>
        </w:rPr>
      </w:pPr>
      <w:r w:rsidRPr="00022DD6">
        <w:rPr>
          <w:rFonts w:ascii="Garamond" w:hAnsi="Garamond"/>
          <w:color w:val="C00000"/>
          <w:sz w:val="20"/>
        </w:rPr>
        <w:t>Ce document de travail a pour sources principales :</w:t>
      </w:r>
    </w:p>
    <w:p w:rsidR="0036667C" w:rsidRPr="00022DD6" w:rsidRDefault="0036667C" w:rsidP="00022DD6">
      <w:pPr>
        <w:pStyle w:val="Sansinterligne"/>
        <w:rPr>
          <w:rFonts w:ascii="Garamond" w:hAnsi="Garamond"/>
          <w:sz w:val="20"/>
        </w:rPr>
      </w:pPr>
    </w:p>
    <w:p w:rsidR="00022DD6" w:rsidRPr="0036667C" w:rsidRDefault="00022DD6" w:rsidP="00022DD6">
      <w:pPr>
        <w:pStyle w:val="Sansinterligne"/>
        <w:numPr>
          <w:ilvl w:val="0"/>
          <w:numId w:val="2"/>
        </w:numPr>
        <w:suppressAutoHyphens/>
        <w:rPr>
          <w:rFonts w:ascii="Garamond" w:hAnsi="Garamond"/>
          <w:sz w:val="20"/>
        </w:rPr>
      </w:pPr>
      <w:proofErr w:type="spellStart"/>
      <w:r w:rsidRPr="00022DD6">
        <w:rPr>
          <w:rFonts w:ascii="Garamond" w:hAnsi="Garamond"/>
          <w:i/>
          <w:color w:val="0000CC"/>
          <w:sz w:val="20"/>
        </w:rPr>
        <w:t>Lituraterre</w:t>
      </w:r>
      <w:proofErr w:type="spellEnd"/>
      <w:r w:rsidRPr="00022DD6">
        <w:rPr>
          <w:rFonts w:ascii="Garamond" w:hAnsi="Garamond"/>
          <w:color w:val="0000CC"/>
          <w:sz w:val="20"/>
        </w:rPr>
        <w:t>,</w:t>
      </w:r>
      <w:r w:rsidRPr="00022DD6">
        <w:rPr>
          <w:rFonts w:ascii="Garamond" w:hAnsi="Garamond"/>
          <w:sz w:val="20"/>
        </w:rPr>
        <w:t xml:space="preserve">  </w:t>
      </w:r>
      <w:r w:rsidRPr="00022DD6">
        <w:rPr>
          <w:rFonts w:ascii="Garamond" w:hAnsi="Garamond"/>
          <w:color w:val="C00000"/>
          <w:sz w:val="20"/>
        </w:rPr>
        <w:t xml:space="preserve">in </w:t>
      </w:r>
      <w:r w:rsidRPr="00022DD6">
        <w:rPr>
          <w:rFonts w:ascii="Garamond" w:hAnsi="Garamond"/>
          <w:i/>
          <w:color w:val="C00000"/>
          <w:sz w:val="20"/>
        </w:rPr>
        <w:t>Littérature</w:t>
      </w:r>
      <w:r w:rsidRPr="00022DD6">
        <w:rPr>
          <w:rFonts w:ascii="Garamond" w:hAnsi="Garamond"/>
          <w:color w:val="C00000"/>
          <w:sz w:val="20"/>
        </w:rPr>
        <w:t xml:space="preserve">, n° </w:t>
      </w:r>
      <w:r w:rsidRPr="00022DD6">
        <w:rPr>
          <w:rFonts w:ascii="Garamond" w:hAnsi="Garamond"/>
          <w:color w:val="C00000"/>
          <w:sz w:val="18"/>
          <w:szCs w:val="18"/>
        </w:rPr>
        <w:t>3</w:t>
      </w:r>
      <w:r w:rsidRPr="00022DD6">
        <w:rPr>
          <w:rFonts w:ascii="Garamond" w:hAnsi="Garamond"/>
          <w:color w:val="C00000"/>
          <w:sz w:val="20"/>
        </w:rPr>
        <w:t xml:space="preserve">, Octobre </w:t>
      </w:r>
      <w:r w:rsidRPr="00022DD6">
        <w:rPr>
          <w:rFonts w:ascii="Garamond" w:hAnsi="Garamond"/>
          <w:color w:val="C00000"/>
          <w:sz w:val="18"/>
          <w:szCs w:val="18"/>
        </w:rPr>
        <w:t>1971</w:t>
      </w:r>
      <w:r w:rsidRPr="00022DD6">
        <w:rPr>
          <w:rFonts w:ascii="Garamond" w:hAnsi="Garamond"/>
          <w:color w:val="C00000"/>
          <w:sz w:val="20"/>
        </w:rPr>
        <w:t xml:space="preserve">, éd. Larousse, pp </w:t>
      </w:r>
      <w:r w:rsidRPr="00022DD6">
        <w:rPr>
          <w:rFonts w:ascii="Garamond" w:hAnsi="Garamond"/>
          <w:color w:val="C00000"/>
          <w:sz w:val="18"/>
          <w:szCs w:val="18"/>
        </w:rPr>
        <w:t>3-10</w:t>
      </w:r>
      <w:r w:rsidRPr="00022DD6">
        <w:rPr>
          <w:rFonts w:ascii="Garamond" w:hAnsi="Garamond"/>
          <w:color w:val="C00000"/>
          <w:sz w:val="20"/>
        </w:rPr>
        <w:t>.</w:t>
      </w:r>
    </w:p>
    <w:p w:rsidR="0036667C" w:rsidRPr="00022DD6" w:rsidRDefault="0036667C" w:rsidP="0036667C">
      <w:pPr>
        <w:pStyle w:val="Sansinterligne"/>
        <w:suppressAutoHyphens/>
        <w:ind w:left="644"/>
        <w:rPr>
          <w:rFonts w:ascii="Garamond" w:hAnsi="Garamond"/>
          <w:sz w:val="20"/>
        </w:rPr>
      </w:pPr>
    </w:p>
    <w:p w:rsidR="00022DD6" w:rsidRPr="00022DD6" w:rsidRDefault="00246DB0" w:rsidP="00022DD6">
      <w:pPr>
        <w:pStyle w:val="Sansinterligne"/>
        <w:numPr>
          <w:ilvl w:val="0"/>
          <w:numId w:val="2"/>
        </w:numPr>
        <w:suppressAutoHyphens/>
        <w:rPr>
          <w:rFonts w:ascii="Garamond" w:hAnsi="Garamond"/>
          <w:sz w:val="20"/>
        </w:rPr>
      </w:pPr>
      <w:hyperlink r:id="rId10" w:history="1">
        <w:proofErr w:type="spellStart"/>
        <w:r w:rsidR="00022DD6" w:rsidRPr="00420FAD">
          <w:rPr>
            <w:rStyle w:val="Lienhypertexte"/>
            <w:rFonts w:ascii="Garamond" w:hAnsi="Garamond"/>
            <w:i/>
            <w:sz w:val="20"/>
          </w:rPr>
          <w:t>Lituraterre</w:t>
        </w:r>
        <w:proofErr w:type="spellEnd"/>
      </w:hyperlink>
      <w:r w:rsidR="00022DD6" w:rsidRPr="00022DD6">
        <w:rPr>
          <w:rFonts w:ascii="Garamond" w:hAnsi="Garamond"/>
          <w:color w:val="0000CC"/>
          <w:sz w:val="20"/>
        </w:rPr>
        <w:t>,</w:t>
      </w:r>
      <w:r w:rsidR="00022DD6" w:rsidRPr="00022DD6">
        <w:rPr>
          <w:rFonts w:ascii="Garamond" w:hAnsi="Garamond"/>
          <w:sz w:val="20"/>
        </w:rPr>
        <w:t xml:space="preserve"> </w:t>
      </w:r>
      <w:r w:rsidR="00022DD6" w:rsidRPr="00022DD6">
        <w:rPr>
          <w:rFonts w:ascii="Garamond" w:hAnsi="Garamond"/>
          <w:color w:val="C00000"/>
          <w:sz w:val="20"/>
        </w:rPr>
        <w:t xml:space="preserve">sur le site de </w:t>
      </w:r>
      <w:r w:rsidR="00022DD6" w:rsidRPr="007E6F07">
        <w:rPr>
          <w:rFonts w:ascii="Garamond" w:hAnsi="Garamond"/>
          <w:color w:val="FF0000"/>
          <w:sz w:val="20"/>
        </w:rPr>
        <w:t xml:space="preserve">l’E.L.P. </w:t>
      </w:r>
      <w:r w:rsidR="00022DD6" w:rsidRPr="00022DD6">
        <w:rPr>
          <w:rFonts w:ascii="Garamond" w:hAnsi="Garamond"/>
          <w:color w:val="C00000"/>
          <w:sz w:val="20"/>
        </w:rPr>
        <w:t>(</w:t>
      </w:r>
      <w:r w:rsidR="00022DD6" w:rsidRPr="00022DD6">
        <w:rPr>
          <w:rFonts w:ascii="Garamond" w:hAnsi="Garamond"/>
          <w:i/>
          <w:color w:val="C00000"/>
          <w:sz w:val="16"/>
          <w:szCs w:val="16"/>
        </w:rPr>
        <w:t>Pas-tout Lacan</w:t>
      </w:r>
      <w:r w:rsidR="00022DD6" w:rsidRPr="00022DD6">
        <w:rPr>
          <w:rFonts w:ascii="Garamond" w:hAnsi="Garamond"/>
          <w:color w:val="C00000"/>
          <w:sz w:val="16"/>
          <w:szCs w:val="16"/>
        </w:rPr>
        <w:t xml:space="preserve">, </w:t>
      </w:r>
      <w:r w:rsidR="00022DD6" w:rsidRPr="00022DD6">
        <w:rPr>
          <w:rFonts w:ascii="Garamond" w:hAnsi="Garamond"/>
          <w:color w:val="C00000"/>
          <w:sz w:val="14"/>
          <w:szCs w:val="14"/>
        </w:rPr>
        <w:t>12-05-1971</w:t>
      </w:r>
      <w:r w:rsidR="00022DD6" w:rsidRPr="00022DD6">
        <w:rPr>
          <w:rFonts w:ascii="Garamond" w:hAnsi="Garamond"/>
          <w:color w:val="C00000"/>
          <w:sz w:val="20"/>
        </w:rPr>
        <w:t>)</w:t>
      </w:r>
    </w:p>
    <w:p w:rsidR="00022DD6" w:rsidRPr="00022DD6" w:rsidRDefault="00022DD6" w:rsidP="00022DD6">
      <w:pPr>
        <w:pStyle w:val="Sansinterligne"/>
        <w:rPr>
          <w:rFonts w:ascii="Garamond" w:hAnsi="Garamond"/>
          <w:color w:val="0000CC"/>
          <w:sz w:val="16"/>
          <w:szCs w:val="16"/>
        </w:rPr>
      </w:pPr>
    </w:p>
    <w:p w:rsidR="00004930" w:rsidRPr="00004930" w:rsidRDefault="00004930" w:rsidP="00004930">
      <w:pPr>
        <w:pStyle w:val="Sansinterligne"/>
        <w:rPr>
          <w:rFonts w:ascii="Garamond" w:hAnsi="Garamond"/>
          <w:sz w:val="20"/>
          <w:szCs w:val="20"/>
        </w:rPr>
      </w:pPr>
      <w:r w:rsidRPr="00004930">
        <w:rPr>
          <w:rFonts w:ascii="Garamond" w:hAnsi="Garamond"/>
          <w:color w:val="C00000"/>
          <w:sz w:val="20"/>
          <w:szCs w:val="20"/>
        </w:rPr>
        <w:t xml:space="preserve">Ce texte nécessite </w:t>
      </w:r>
      <w:r w:rsidRPr="00004930">
        <w:rPr>
          <w:rFonts w:ascii="Garamond" w:hAnsi="Garamond"/>
          <w:i/>
          <w:color w:val="C00000"/>
          <w:sz w:val="20"/>
          <w:szCs w:val="20"/>
        </w:rPr>
        <w:t>l’installation de la police de caractères spécifique</w:t>
      </w:r>
      <w:r w:rsidRPr="00004930">
        <w:rPr>
          <w:rFonts w:ascii="Garamond" w:hAnsi="Garamond"/>
          <w:color w:val="C00000"/>
          <w:sz w:val="20"/>
          <w:szCs w:val="20"/>
        </w:rPr>
        <w:t>, dite « Lacan », disponible ici :</w:t>
      </w:r>
      <w:r w:rsidRPr="00004930">
        <w:rPr>
          <w:rFonts w:ascii="Garamond" w:hAnsi="Garamond"/>
          <w:sz w:val="20"/>
          <w:szCs w:val="20"/>
        </w:rPr>
        <w:t xml:space="preserve">  </w:t>
      </w:r>
    </w:p>
    <w:p w:rsidR="00004930" w:rsidRPr="00004930" w:rsidRDefault="00246DB0" w:rsidP="00004930">
      <w:pPr>
        <w:pStyle w:val="Sansinterligne"/>
        <w:rPr>
          <w:rFonts w:ascii="Garamond" w:hAnsi="Garamond"/>
          <w:sz w:val="16"/>
          <w:szCs w:val="16"/>
        </w:rPr>
      </w:pPr>
      <w:hyperlink r:id="rId11" w:history="1">
        <w:r w:rsidR="00004930" w:rsidRPr="00004930">
          <w:rPr>
            <w:rStyle w:val="Lienhypertexte"/>
            <w:rFonts w:ascii="Garamond" w:hAnsi="Garamond"/>
            <w:sz w:val="16"/>
            <w:szCs w:val="16"/>
          </w:rPr>
          <w:t>http://fr.ffonts.net/L</w:t>
        </w:r>
        <w:r w:rsidR="007E6F07" w:rsidRPr="00004930">
          <w:rPr>
            <w:rStyle w:val="Lienhypertexte"/>
            <w:rFonts w:ascii="Garamond" w:hAnsi="Garamond"/>
            <w:sz w:val="16"/>
            <w:szCs w:val="16"/>
          </w:rPr>
          <w:t>acan</w:t>
        </w:r>
        <w:r w:rsidR="00004930" w:rsidRPr="00004930">
          <w:rPr>
            <w:rStyle w:val="Lienhypertexte"/>
            <w:rFonts w:ascii="Garamond" w:hAnsi="Garamond"/>
            <w:sz w:val="16"/>
            <w:szCs w:val="16"/>
          </w:rPr>
          <w:t>.font.download</w:t>
        </w:r>
      </w:hyperlink>
      <w:r w:rsidR="00004930" w:rsidRPr="00004930">
        <w:rPr>
          <w:rFonts w:ascii="Garamond" w:hAnsi="Garamond"/>
          <w:sz w:val="16"/>
          <w:szCs w:val="16"/>
        </w:rPr>
        <w:t xml:space="preserve">  (</w:t>
      </w:r>
      <w:r w:rsidR="00004930" w:rsidRPr="00004930">
        <w:rPr>
          <w:rFonts w:ascii="Garamond" w:hAnsi="Garamond"/>
          <w:i/>
          <w:color w:val="0000CC"/>
          <w:sz w:val="16"/>
          <w:szCs w:val="16"/>
        </w:rPr>
        <w:t xml:space="preserve">placer le fichier </w:t>
      </w:r>
      <w:r w:rsidR="00004930" w:rsidRPr="00004930">
        <w:rPr>
          <w:rFonts w:ascii="Garamond" w:hAnsi="Garamond"/>
          <w:color w:val="0000CC"/>
          <w:sz w:val="16"/>
          <w:szCs w:val="16"/>
        </w:rPr>
        <w:t>Lacan.ttf</w:t>
      </w:r>
      <w:r w:rsidR="00004930" w:rsidRPr="00004930">
        <w:rPr>
          <w:rFonts w:ascii="Garamond" w:hAnsi="Garamond"/>
          <w:i/>
          <w:color w:val="0000CC"/>
          <w:sz w:val="16"/>
          <w:szCs w:val="16"/>
        </w:rPr>
        <w:t xml:space="preserve"> dans le répertoire c:\windows\fonts</w:t>
      </w:r>
      <w:r w:rsidR="00004930" w:rsidRPr="00004930">
        <w:rPr>
          <w:rFonts w:ascii="Garamond" w:hAnsi="Garamond"/>
          <w:color w:val="0000CC"/>
          <w:sz w:val="16"/>
          <w:szCs w:val="16"/>
        </w:rPr>
        <w:t>)</w:t>
      </w:r>
    </w:p>
    <w:p w:rsidR="007E6F07" w:rsidRDefault="007E6F07" w:rsidP="00004930">
      <w:pPr>
        <w:pStyle w:val="Sansinterligne"/>
        <w:rPr>
          <w:rFonts w:ascii="Garamond" w:hAnsi="Garamond"/>
          <w:color w:val="C00000"/>
          <w:sz w:val="20"/>
          <w:szCs w:val="20"/>
        </w:rPr>
      </w:pPr>
    </w:p>
    <w:p w:rsidR="00004930" w:rsidRPr="00004930" w:rsidRDefault="00004930" w:rsidP="00004930">
      <w:pPr>
        <w:pStyle w:val="Sansinterligne"/>
        <w:rPr>
          <w:rFonts w:ascii="Garamond" w:hAnsi="Garamond"/>
          <w:color w:val="C00000"/>
          <w:sz w:val="20"/>
          <w:szCs w:val="20"/>
        </w:rPr>
      </w:pPr>
      <w:r w:rsidRPr="00004930">
        <w:rPr>
          <w:rFonts w:ascii="Garamond" w:hAnsi="Garamond"/>
          <w:color w:val="C00000"/>
          <w:sz w:val="20"/>
          <w:szCs w:val="20"/>
        </w:rPr>
        <w:t>Les références bibliographiques privilégient les éditions les plus récentes. Les schémas sont refaits.</w:t>
      </w:r>
    </w:p>
    <w:p w:rsidR="00004930" w:rsidRPr="00004930" w:rsidRDefault="00004930" w:rsidP="00004930">
      <w:pPr>
        <w:pStyle w:val="Sansinterligne"/>
        <w:rPr>
          <w:rFonts w:ascii="Garamond" w:hAnsi="Garamond"/>
          <w:color w:val="0000CC"/>
          <w:sz w:val="20"/>
          <w:szCs w:val="20"/>
        </w:rPr>
      </w:pPr>
      <w:r w:rsidRPr="00004930">
        <w:rPr>
          <w:rFonts w:ascii="Garamond" w:hAnsi="Garamond"/>
          <w:color w:val="C00000"/>
          <w:sz w:val="20"/>
          <w:szCs w:val="20"/>
        </w:rPr>
        <w:t>N.B.  Ce qui s’inscrit entre crochets droits [  ] n’est pas de Jacques L</w:t>
      </w:r>
      <w:r w:rsidR="00AD2C01" w:rsidRPr="00004930">
        <w:rPr>
          <w:rFonts w:ascii="Garamond" w:hAnsi="Garamond"/>
          <w:color w:val="C00000"/>
          <w:sz w:val="20"/>
          <w:szCs w:val="20"/>
        </w:rPr>
        <w:t>acan</w:t>
      </w:r>
      <w:r w:rsidRPr="00004930">
        <w:rPr>
          <w:rFonts w:ascii="Garamond" w:hAnsi="Garamond"/>
          <w:color w:val="C00000"/>
          <w:sz w:val="20"/>
          <w:szCs w:val="20"/>
        </w:rPr>
        <w:t>.</w:t>
      </w:r>
    </w:p>
    <w:p w:rsidR="007E6F07" w:rsidRDefault="007E6F07" w:rsidP="00004930">
      <w:pPr>
        <w:pStyle w:val="Sansinterligne"/>
        <w:rPr>
          <w:rFonts w:ascii="Garamond" w:hAnsi="Garamond"/>
          <w:color w:val="0000CC"/>
          <w:sz w:val="20"/>
          <w:szCs w:val="20"/>
        </w:rPr>
      </w:pPr>
    </w:p>
    <w:p w:rsidR="00004930" w:rsidRPr="00004930" w:rsidRDefault="00004930" w:rsidP="00004930">
      <w:pPr>
        <w:pStyle w:val="Sansinterligne"/>
        <w:rPr>
          <w:rFonts w:ascii="Garamond" w:hAnsi="Garamond"/>
          <w:sz w:val="20"/>
          <w:szCs w:val="20"/>
        </w:rPr>
      </w:pPr>
      <w:r w:rsidRPr="00004930">
        <w:rPr>
          <w:rFonts w:ascii="Garamond" w:hAnsi="Garamond"/>
          <w:color w:val="0000CC"/>
          <w:sz w:val="20"/>
          <w:szCs w:val="20"/>
        </w:rPr>
        <w:t>(</w:t>
      </w:r>
      <w:hyperlink r:id="rId12" w:history="1">
        <w:r w:rsidRPr="00004930">
          <w:rPr>
            <w:rStyle w:val="Lienhypertexte"/>
            <w:rFonts w:ascii="Garamond" w:hAnsi="Garamond"/>
            <w:sz w:val="16"/>
            <w:szCs w:val="16"/>
          </w:rPr>
          <w:t>Contact</w:t>
        </w:r>
      </w:hyperlink>
      <w:r w:rsidRPr="00004930">
        <w:rPr>
          <w:rFonts w:ascii="Garamond" w:hAnsi="Garamond"/>
          <w:color w:val="0000CC"/>
          <w:sz w:val="20"/>
          <w:szCs w:val="20"/>
        </w:rPr>
        <w:t>)</w:t>
      </w:r>
    </w:p>
    <w:p w:rsidR="002E3FFD" w:rsidRDefault="002E3FFD" w:rsidP="00022DD6">
      <w:pPr>
        <w:pStyle w:val="Sansinterligne"/>
        <w:rPr>
          <w:sz w:val="16"/>
          <w:szCs w:val="16"/>
        </w:rPr>
      </w:pPr>
    </w:p>
    <w:p w:rsidR="00022DD6" w:rsidRPr="0073706D" w:rsidRDefault="00022DD6" w:rsidP="00022DD6">
      <w:pPr>
        <w:pStyle w:val="Sansinterligne"/>
        <w:rPr>
          <w:sz w:val="20"/>
        </w:rPr>
      </w:pPr>
    </w:p>
    <w:p w:rsidR="00022DD6" w:rsidRDefault="00022DD6" w:rsidP="00022DD6">
      <w:pPr>
        <w:pStyle w:val="Sansinterligne"/>
        <w:rPr>
          <w:sz w:val="20"/>
        </w:rPr>
      </w:pPr>
    </w:p>
    <w:p w:rsidR="00022DD6" w:rsidRPr="0073706D" w:rsidRDefault="00022DD6" w:rsidP="00022DD6">
      <w:pPr>
        <w:pStyle w:val="Sansinterligne"/>
        <w:rPr>
          <w:sz w:val="20"/>
        </w:rPr>
      </w:pPr>
    </w:p>
    <w:p w:rsidR="00022DD6" w:rsidRPr="0073706D" w:rsidRDefault="00022DD6" w:rsidP="00022DD6">
      <w:pPr>
        <w:pStyle w:val="Sansinterligne"/>
        <w:rPr>
          <w:sz w:val="20"/>
        </w:rPr>
      </w:pPr>
    </w:p>
    <w:p w:rsidR="00022DD6" w:rsidRDefault="00022DD6" w:rsidP="00022DD6">
      <w:pPr>
        <w:pStyle w:val="Sansinterligne"/>
        <w:jc w:val="center"/>
        <w:rPr>
          <w:sz w:val="20"/>
        </w:rPr>
      </w:pPr>
      <w:r>
        <w:rPr>
          <w:rFonts w:cs="Courier New"/>
          <w:noProof/>
          <w:sz w:val="20"/>
          <w:lang w:eastAsia="fr-FR"/>
        </w:rPr>
        <w:drawing>
          <wp:inline distT="0" distB="0" distL="0" distR="0" wp14:anchorId="516B139C" wp14:editId="13DC1BBF">
            <wp:extent cx="2372209" cy="1533920"/>
            <wp:effectExtent l="0" t="0" r="0" b="9525"/>
            <wp:docPr id="42" name="Image 42" descr="C:\Users\Alain\Desktop\Lacan séminaires\Ressources\Liturate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Lituratere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6" cy="15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</w:t>
      </w:r>
    </w:p>
    <w:p w:rsidR="00022DD6" w:rsidRDefault="00022DD6" w:rsidP="00022DD6">
      <w:pPr>
        <w:pStyle w:val="Sansinterligne"/>
        <w:rPr>
          <w:sz w:val="20"/>
        </w:rPr>
      </w:pPr>
    </w:p>
    <w:p w:rsidR="00022DD6" w:rsidRPr="0073706D" w:rsidRDefault="00022DD6" w:rsidP="00022DD6">
      <w:pPr>
        <w:pStyle w:val="Sansinterligne"/>
        <w:rPr>
          <w:sz w:val="20"/>
        </w:rPr>
      </w:pPr>
    </w:p>
    <w:p w:rsidR="00022DD6" w:rsidRPr="0073706D" w:rsidRDefault="00022DD6" w:rsidP="00022DD6">
      <w:pPr>
        <w:pStyle w:val="Sansinterligne"/>
        <w:rPr>
          <w:sz w:val="20"/>
        </w:rPr>
      </w:pPr>
    </w:p>
    <w:p w:rsidR="00022DD6" w:rsidRPr="0073706D" w:rsidRDefault="00022DD6" w:rsidP="00022DD6">
      <w:pPr>
        <w:pStyle w:val="Sansinterligne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121F5713" wp14:editId="575C4161">
            <wp:extent cx="1231900" cy="576586"/>
            <wp:effectExtent l="0" t="0" r="6350" b="0"/>
            <wp:docPr id="44" name="Image 44" descr="C:\Users\Alain\Desktop\Lacan séminaires\Ressources\L'étourdit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in\Desktop\Lacan séminaires\Ressources\L'étourdit\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72" cy="5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   </w:t>
      </w:r>
    </w:p>
    <w:p w:rsidR="00004930" w:rsidRDefault="00004930">
      <w:pPr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br w:type="page"/>
      </w:r>
    </w:p>
    <w:p w:rsidR="00022DD6" w:rsidRDefault="00511310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1310">
        <w:rPr>
          <w:rFonts w:ascii="Garamond" w:hAnsi="Garamond" w:cs="Courier New"/>
          <w:color w:val="C00000"/>
          <w:sz w:val="20"/>
        </w:rPr>
        <w:lastRenderedPageBreak/>
        <w:t xml:space="preserve">12 mai 1972,  </w:t>
      </w:r>
      <w:r w:rsidR="003F0AFA">
        <w:rPr>
          <w:rFonts w:ascii="Garamond" w:hAnsi="Garamond" w:cs="Courier New"/>
          <w:color w:val="C00000"/>
          <w:sz w:val="20"/>
        </w:rPr>
        <w:t xml:space="preserve">                                                                                                       </w:t>
      </w:r>
      <w:r w:rsidRPr="00511310">
        <w:rPr>
          <w:rFonts w:ascii="Garamond" w:hAnsi="Garamond" w:cs="Courier New"/>
          <w:color w:val="C00000"/>
          <w:sz w:val="20"/>
        </w:rPr>
        <w:t>Universi</w:t>
      </w:r>
      <w:r w:rsidR="003F0AFA">
        <w:rPr>
          <w:rFonts w:ascii="Garamond" w:hAnsi="Garamond" w:cs="Courier New"/>
          <w:color w:val="C00000"/>
          <w:sz w:val="20"/>
        </w:rPr>
        <w:t>té Paris 1 (Panthéon-Sorbonne)</w:t>
      </w:r>
    </w:p>
    <w:p w:rsidR="00511310" w:rsidRDefault="00511310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1310" w:rsidRDefault="00511310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4409F1" w:rsidRDefault="004409F1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Ce mot se légitime de l’</w:t>
      </w:r>
      <w:r w:rsidRPr="005129BE">
        <w:rPr>
          <w:rFonts w:ascii="Garamond" w:hAnsi="Garamond"/>
          <w:i/>
          <w:sz w:val="20"/>
        </w:rPr>
        <w:t>Ernout</w:t>
      </w:r>
      <w:r w:rsidRPr="005129BE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et</w:t>
      </w:r>
      <w:r w:rsidRPr="005129BE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Meillet</w:t>
      </w:r>
      <w:r w:rsidR="00D8796D">
        <w:rPr>
          <w:rFonts w:ascii="Garamond" w:hAnsi="Garamond"/>
          <w:i/>
          <w:sz w:val="20"/>
        </w:rPr>
        <w:t xml:space="preserve"> </w:t>
      </w:r>
      <w:r w:rsidR="00D8796D"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1"/>
      </w:r>
      <w:r w:rsidRPr="005129BE">
        <w:rPr>
          <w:rFonts w:ascii="Garamond" w:hAnsi="Garamond" w:cs="Courier New"/>
          <w:sz w:val="20"/>
        </w:rPr>
        <w:t> 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D8796D">
        <w:rPr>
          <w:rFonts w:ascii="Garamond" w:hAnsi="Garamond"/>
          <w:i/>
          <w:color w:val="C00000"/>
          <w:sz w:val="16"/>
          <w:szCs w:val="16"/>
        </w:rPr>
        <w:t>p.</w:t>
      </w:r>
      <w:r w:rsidRPr="005129BE">
        <w:rPr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color w:val="C00000"/>
          <w:sz w:val="14"/>
          <w:szCs w:val="14"/>
        </w:rPr>
        <w:t>360</w:t>
      </w:r>
      <w:r w:rsidRPr="005129BE">
        <w:rPr>
          <w:rFonts w:ascii="Garamond" w:hAnsi="Garamond"/>
          <w:color w:val="C00000"/>
          <w:sz w:val="16"/>
          <w:szCs w:val="16"/>
        </w:rPr>
        <w:t xml:space="preserve">] </w:t>
      </w:r>
      <w:r w:rsidRPr="005129BE">
        <w:rPr>
          <w:rFonts w:ascii="Garamond" w:hAnsi="Garamond" w:cs="Courier New"/>
          <w:sz w:val="20"/>
        </w:rPr>
        <w:t xml:space="preserve">: </w:t>
      </w:r>
      <w:r w:rsidRPr="005129BE">
        <w:rPr>
          <w:rFonts w:ascii="Garamond" w:hAnsi="Garamond"/>
          <w:i/>
          <w:sz w:val="20"/>
        </w:rPr>
        <w:t xml:space="preserve">lino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enduire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sz w:val="20"/>
        </w:rPr>
        <w:t xml:space="preserve">, </w:t>
      </w:r>
      <w:proofErr w:type="spellStart"/>
      <w:r w:rsidRPr="005129BE">
        <w:rPr>
          <w:rFonts w:ascii="Garamond" w:hAnsi="Garamond"/>
          <w:i/>
          <w:sz w:val="20"/>
        </w:rPr>
        <w:t>litura</w:t>
      </w:r>
      <w:proofErr w:type="spellEnd"/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enduit</w:t>
      </w:r>
      <w:r w:rsidR="008664BC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/>
          <w:i/>
          <w:color w:val="C00000"/>
          <w:sz w:val="16"/>
          <w:szCs w:val="16"/>
        </w:rPr>
        <w:t>rature, correction, tâche</w:t>
      </w:r>
      <w:r w:rsidRPr="005129BE">
        <w:rPr>
          <w:rFonts w:ascii="Garamond" w:hAnsi="Garamond" w:cs="Courier New"/>
          <w:color w:val="C00000"/>
          <w:sz w:val="14"/>
          <w:szCs w:val="14"/>
        </w:rPr>
        <w:t>…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sz w:val="20"/>
        </w:rPr>
        <w:t xml:space="preserve">, </w:t>
      </w:r>
      <w:proofErr w:type="spellStart"/>
      <w:r w:rsidRPr="005129BE">
        <w:rPr>
          <w:rFonts w:ascii="Garamond" w:hAnsi="Garamond"/>
          <w:i/>
          <w:sz w:val="20"/>
        </w:rPr>
        <w:t>liturarius</w:t>
      </w:r>
      <w:proofErr w:type="spellEnd"/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qui a des ratures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DC18DF" w:rsidRDefault="005129BE" w:rsidP="00DC18DF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m’est venu pourtant de ce </w:t>
      </w:r>
      <w:r w:rsidRPr="007E6F07">
        <w:rPr>
          <w:rFonts w:ascii="Garamond" w:hAnsi="Garamond" w:cs="Courier New"/>
          <w:i/>
          <w:sz w:val="20"/>
        </w:rPr>
        <w:t>jeu du mot</w:t>
      </w:r>
      <w:r w:rsidRPr="005129BE">
        <w:rPr>
          <w:rFonts w:ascii="Garamond" w:hAnsi="Garamond" w:cs="Courier New"/>
          <w:sz w:val="20"/>
        </w:rPr>
        <w:t xml:space="preserve"> dont il arrive qu’on fasse </w:t>
      </w:r>
      <w:r w:rsidRPr="007E6F07">
        <w:rPr>
          <w:rFonts w:ascii="Garamond" w:hAnsi="Garamond" w:cs="Courier New"/>
          <w:i/>
          <w:sz w:val="20"/>
        </w:rPr>
        <w:t>esprit</w:t>
      </w:r>
      <w:r w:rsidRPr="005129BE">
        <w:rPr>
          <w:rFonts w:ascii="Garamond" w:hAnsi="Garamond" w:cs="Courier New"/>
          <w:sz w:val="20"/>
        </w:rPr>
        <w:t xml:space="preserve">, le contrepet revenant aux lèvres, le renversement à l’oreille. </w:t>
      </w:r>
      <w:r w:rsidRPr="00DC18DF">
        <w:rPr>
          <w:rFonts w:ascii="Garamond" w:hAnsi="Garamond" w:cs="Courier New"/>
          <w:sz w:val="20"/>
        </w:rPr>
        <w:t xml:space="preserve">Ce </w:t>
      </w:r>
      <w:r w:rsidRPr="00DC18DF">
        <w:rPr>
          <w:rFonts w:ascii="Garamond" w:hAnsi="Garamond"/>
          <w:sz w:val="20"/>
        </w:rPr>
        <w:t xml:space="preserve">dictionnaire </w:t>
      </w:r>
      <w:r w:rsidRPr="00DC18DF">
        <w:rPr>
          <w:rFonts w:ascii="Garamond" w:hAnsi="Garamond" w:cs="Courier New"/>
          <w:sz w:val="20"/>
        </w:rPr>
        <w:t>- qu’on y aille -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m’apporte auspices d’être fondé d’un </w:t>
      </w:r>
      <w:r w:rsidR="007E6F07">
        <w:rPr>
          <w:rFonts w:ascii="Garamond" w:hAnsi="Garamond" w:cs="Courier New"/>
          <w:sz w:val="20"/>
        </w:rPr>
        <w:t>« </w:t>
      </w:r>
      <w:r w:rsidRPr="007E6F07">
        <w:rPr>
          <w:rFonts w:ascii="Garamond" w:hAnsi="Garamond" w:cs="Courier New"/>
          <w:i/>
          <w:sz w:val="20"/>
        </w:rPr>
        <w:t>départ</w:t>
      </w:r>
      <w:r w:rsidR="007E6F07" w:rsidRPr="007E6F07">
        <w:rPr>
          <w:rFonts w:ascii="Garamond" w:hAnsi="Garamond" w:cs="Courier New"/>
          <w:i/>
          <w:sz w:val="20"/>
        </w:rPr>
        <w:t> </w:t>
      </w:r>
      <w:r w:rsidR="007E6F07">
        <w:rPr>
          <w:rFonts w:ascii="Garamond" w:hAnsi="Garamond" w:cs="Courier New"/>
          <w:sz w:val="20"/>
        </w:rPr>
        <w:t>»</w:t>
      </w:r>
      <w:r w:rsidRPr="005129BE">
        <w:rPr>
          <w:rFonts w:ascii="Garamond" w:hAnsi="Garamond" w:cs="Courier New"/>
          <w:sz w:val="20"/>
        </w:rPr>
        <w:t xml:space="preserve"> que je prenais</w:t>
      </w:r>
      <w:r w:rsidR="007E6F07">
        <w:rPr>
          <w:rFonts w:ascii="Garamond" w:hAnsi="Garamond" w:cs="Courier New"/>
          <w:sz w:val="20"/>
        </w:rPr>
        <w:t>...</w:t>
      </w:r>
      <w:r w:rsidR="00DC18DF">
        <w:rPr>
          <w:rFonts w:ascii="Garamond" w:hAnsi="Garamond" w:cs="Courier New"/>
          <w:sz w:val="20"/>
        </w:rPr>
        <w:t xml:space="preserve"> </w:t>
      </w:r>
    </w:p>
    <w:p w:rsidR="007E6F07" w:rsidRDefault="005129BE" w:rsidP="007E6F07">
      <w:pPr>
        <w:pStyle w:val="Sansinterligne"/>
        <w:ind w:left="708" w:right="-567" w:firstLine="708"/>
        <w:rPr>
          <w:rFonts w:ascii="Garamond" w:hAnsi="Garamond"/>
          <w:color w:val="C00000"/>
          <w:sz w:val="16"/>
          <w:szCs w:val="16"/>
        </w:rPr>
      </w:pPr>
      <w:r w:rsidRPr="005129BE">
        <w:rPr>
          <w:rFonts w:ascii="Garamond" w:hAnsi="Garamond"/>
          <w:i/>
          <w:sz w:val="20"/>
        </w:rPr>
        <w:t xml:space="preserve">« partir » </w:t>
      </w:r>
      <w:r w:rsidRPr="003C5058">
        <w:rPr>
          <w:rFonts w:ascii="Garamond" w:hAnsi="Garamond"/>
          <w:sz w:val="20"/>
        </w:rPr>
        <w:t>ici est</w:t>
      </w:r>
      <w:r w:rsidRPr="005129BE">
        <w:rPr>
          <w:rFonts w:ascii="Garamond" w:hAnsi="Garamond"/>
          <w:i/>
          <w:sz w:val="20"/>
        </w:rPr>
        <w:t xml:space="preserve"> « répartir »</w:t>
      </w:r>
      <w:r w:rsidRPr="005129BE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="00457635" w:rsidRPr="00457635">
        <w:rPr>
          <w:rFonts w:ascii="Garamond" w:hAnsi="Garamond"/>
          <w:i/>
          <w:color w:val="C00000"/>
          <w:sz w:val="16"/>
          <w:szCs w:val="16"/>
        </w:rPr>
        <w:t xml:space="preserve">Départ : action de départir, de </w:t>
      </w:r>
      <w:r w:rsidR="00457635" w:rsidRPr="00457635">
        <w:rPr>
          <w:rFonts w:ascii="Garamond" w:hAnsi="Garamond"/>
          <w:i/>
          <w:color w:val="C00000"/>
          <w:sz w:val="16"/>
          <w:szCs w:val="16"/>
          <w:u w:val="single"/>
        </w:rPr>
        <w:t>répartir</w:t>
      </w:r>
      <w:r w:rsidR="00457635" w:rsidRPr="00457635">
        <w:rPr>
          <w:rFonts w:ascii="Garamond" w:hAnsi="Garamond"/>
          <w:i/>
          <w:color w:val="C00000"/>
          <w:sz w:val="16"/>
          <w:szCs w:val="16"/>
        </w:rPr>
        <w:t>, de séparer deux choses</w:t>
      </w:r>
      <w:r w:rsidR="007E6F07">
        <w:rPr>
          <w:rFonts w:ascii="Garamond" w:hAnsi="Garamond"/>
          <w:color w:val="C00000"/>
          <w:sz w:val="16"/>
          <w:szCs w:val="16"/>
        </w:rPr>
        <w:t> </w:t>
      </w:r>
      <w:r w:rsidR="007E6F07" w:rsidRPr="007E6F07">
        <w:rPr>
          <w:rFonts w:ascii="Garamond" w:hAnsi="Garamond"/>
          <w:color w:val="C00000"/>
          <w:sz w:val="12"/>
          <w:szCs w:val="12"/>
        </w:rPr>
        <w:t>→</w:t>
      </w:r>
      <w:r w:rsidR="007E6F07">
        <w:rPr>
          <w:rFonts w:ascii="Garamond" w:hAnsi="Garamond"/>
          <w:color w:val="C00000"/>
          <w:sz w:val="16"/>
          <w:szCs w:val="16"/>
        </w:rPr>
        <w:t xml:space="preserve"> </w:t>
      </w:r>
      <w:r w:rsidR="007E6F07" w:rsidRPr="007E6F07">
        <w:rPr>
          <w:rFonts w:ascii="Garamond" w:hAnsi="Garamond"/>
          <w:i/>
          <w:color w:val="C00000"/>
          <w:sz w:val="16"/>
          <w:szCs w:val="16"/>
        </w:rPr>
        <w:t>départager</w:t>
      </w:r>
      <w:r w:rsidR="007E6F07">
        <w:rPr>
          <w:rFonts w:ascii="Garamond" w:hAnsi="Garamond"/>
          <w:i/>
          <w:color w:val="C00000"/>
          <w:sz w:val="16"/>
          <w:szCs w:val="16"/>
        </w:rPr>
        <w:t> </w:t>
      </w:r>
      <w:r w:rsidR="007E6F07" w:rsidRPr="007E6F07">
        <w:rPr>
          <w:rFonts w:ascii="Garamond" w:hAnsi="Garamond"/>
          <w:color w:val="C00000"/>
          <w:sz w:val="16"/>
          <w:szCs w:val="16"/>
        </w:rPr>
        <w:t xml:space="preserve">: </w:t>
      </w:r>
      <w:r w:rsidRPr="007E6F07">
        <w:rPr>
          <w:rFonts w:ascii="Garamond" w:hAnsi="Garamond"/>
          <w:i/>
          <w:color w:val="C00000"/>
          <w:sz w:val="16"/>
          <w:szCs w:val="16"/>
        </w:rPr>
        <w:t>répartition</w:t>
      </w:r>
      <w:r w:rsidRPr="007E6F07">
        <w:rPr>
          <w:rFonts w:ascii="Garamond" w:hAnsi="Garamond"/>
          <w:color w:val="C00000"/>
          <w:sz w:val="16"/>
          <w:szCs w:val="16"/>
        </w:rPr>
        <w:t xml:space="preserve"> </w:t>
      </w:r>
      <w:r w:rsidRPr="007E6F07">
        <w:rPr>
          <w:rFonts w:ascii="Garamond" w:hAnsi="Garamond"/>
          <w:i/>
          <w:color w:val="C00000"/>
          <w:sz w:val="16"/>
          <w:szCs w:val="16"/>
        </w:rPr>
        <w:t>de « la lettre » à « l’ordure </w:t>
      </w:r>
      <w:r w:rsidRPr="005129BE">
        <w:rPr>
          <w:rFonts w:ascii="Garamond" w:hAnsi="Garamond"/>
          <w:i/>
          <w:color w:val="C00000"/>
          <w:sz w:val="16"/>
          <w:szCs w:val="16"/>
        </w:rPr>
        <w:t>»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="00457635" w:rsidRPr="00457635">
        <w:rPr>
          <w:rFonts w:ascii="Garamond" w:hAnsi="Garamond"/>
          <w:color w:val="C00000"/>
          <w:sz w:val="16"/>
          <w:szCs w:val="16"/>
        </w:rPr>
        <w:t xml:space="preserve"> </w:t>
      </w:r>
    </w:p>
    <w:p w:rsidR="005129BE" w:rsidRPr="005129BE" w:rsidRDefault="007E6F07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3C5058">
        <w:rPr>
          <w:rFonts w:ascii="Garamond" w:hAnsi="Garamond" w:cs="Courier New"/>
          <w:sz w:val="20"/>
        </w:rPr>
        <w:t>de l’</w:t>
      </w:r>
      <w:r w:rsidR="005129BE" w:rsidRPr="003C5058">
        <w:rPr>
          <w:rFonts w:ascii="Garamond" w:hAnsi="Garamond"/>
          <w:sz w:val="20"/>
        </w:rPr>
        <w:t>équivoque</w:t>
      </w:r>
      <w:r w:rsidR="005129BE" w:rsidRPr="003C5058">
        <w:rPr>
          <w:rFonts w:ascii="Garamond" w:hAnsi="Garamond" w:cs="Courier New"/>
          <w:sz w:val="20"/>
        </w:rPr>
        <w:t xml:space="preserve"> dont </w:t>
      </w:r>
      <w:r w:rsidR="003C5058" w:rsidRPr="003C5058">
        <w:rPr>
          <w:rFonts w:ascii="Garamond" w:hAnsi="Garamond" w:cs="Courier New"/>
          <w:sz w:val="20"/>
        </w:rPr>
        <w:t>J</w:t>
      </w:r>
      <w:r w:rsidR="00AD18E9" w:rsidRPr="003C5058">
        <w:rPr>
          <w:rFonts w:ascii="Garamond" w:hAnsi="Garamond" w:cs="Courier New"/>
          <w:sz w:val="20"/>
        </w:rPr>
        <w:t>oyce</w:t>
      </w:r>
      <w:r>
        <w:rPr>
          <w:rFonts w:ascii="Garamond" w:hAnsi="Garamond" w:cs="Courier New"/>
          <w:sz w:val="20"/>
        </w:rPr>
        <w:t xml:space="preserve"> -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5129BE">
        <w:rPr>
          <w:rFonts w:ascii="Garamond" w:hAnsi="Garamond"/>
          <w:sz w:val="20"/>
        </w:rPr>
        <w:t>James</w:t>
      </w:r>
      <w:r w:rsidR="005129BE" w:rsidRPr="005129BE">
        <w:rPr>
          <w:rFonts w:ascii="Garamond" w:hAnsi="Garamond" w:cs="Courier New"/>
          <w:sz w:val="20"/>
        </w:rPr>
        <w:t xml:space="preserve"> J</w:t>
      </w:r>
      <w:r w:rsidR="00AD18E9" w:rsidRPr="005129BE">
        <w:rPr>
          <w:rFonts w:ascii="Garamond" w:hAnsi="Garamond" w:cs="Courier New"/>
          <w:sz w:val="20"/>
        </w:rPr>
        <w:t>oyce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DC18DF">
        <w:rPr>
          <w:rFonts w:ascii="Garamond" w:hAnsi="Garamond" w:cs="Courier New"/>
          <w:sz w:val="20"/>
        </w:rPr>
        <w:t>dis-je</w:t>
      </w:r>
      <w:r>
        <w:rPr>
          <w:rFonts w:ascii="Garamond" w:hAnsi="Garamond" w:cs="Courier New"/>
          <w:sz w:val="20"/>
        </w:rPr>
        <w:t xml:space="preserve"> -</w:t>
      </w:r>
      <w:r w:rsidR="00DC18DF">
        <w:rPr>
          <w:rFonts w:ascii="Garamond" w:hAnsi="Garamond" w:cs="Courier New"/>
          <w:sz w:val="20"/>
        </w:rPr>
        <w:t xml:space="preserve"> </w:t>
      </w:r>
      <w:r w:rsidR="005129BE" w:rsidRPr="00DC18DF">
        <w:rPr>
          <w:rFonts w:ascii="Garamond" w:hAnsi="Garamond" w:cs="Courier New"/>
          <w:sz w:val="20"/>
        </w:rPr>
        <w:t>glisse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7E6F07">
        <w:rPr>
          <w:rFonts w:ascii="Garamond" w:hAnsi="Garamond" w:cs="Courier New"/>
          <w:i/>
          <w:sz w:val="20"/>
        </w:rPr>
        <w:t>d</w:t>
      </w:r>
      <w:r w:rsidRPr="007E6F07">
        <w:rPr>
          <w:rFonts w:ascii="Garamond" w:hAnsi="Garamond" w:cs="Courier New"/>
          <w:i/>
          <w:sz w:val="20"/>
        </w:rPr>
        <w:t xml:space="preserve">e </w:t>
      </w:r>
      <w:r w:rsidR="005129BE" w:rsidRPr="007E6F07">
        <w:rPr>
          <w:rFonts w:ascii="Garamond" w:hAnsi="Garamond"/>
          <w:i/>
          <w:sz w:val="20"/>
        </w:rPr>
        <w:t xml:space="preserve">« a </w:t>
      </w:r>
      <w:proofErr w:type="spellStart"/>
      <w:r w:rsidR="005129BE" w:rsidRPr="007E6F07">
        <w:rPr>
          <w:rFonts w:ascii="Garamond" w:hAnsi="Garamond"/>
          <w:i/>
          <w:sz w:val="20"/>
        </w:rPr>
        <w:t>letter</w:t>
      </w:r>
      <w:proofErr w:type="spellEnd"/>
      <w:r w:rsidR="005129BE" w:rsidRPr="007E6F07">
        <w:rPr>
          <w:rFonts w:ascii="Garamond" w:hAnsi="Garamond"/>
          <w:i/>
          <w:sz w:val="20"/>
        </w:rPr>
        <w:t> »</w:t>
      </w:r>
      <w:r w:rsidR="005129BE" w:rsidRPr="007E6F07">
        <w:rPr>
          <w:rFonts w:ascii="Garamond" w:hAnsi="Garamond" w:cs="Courier New"/>
          <w:i/>
          <w:sz w:val="20"/>
        </w:rPr>
        <w:t xml:space="preserve"> à </w:t>
      </w:r>
      <w:r w:rsidR="005129BE" w:rsidRPr="007E6F07">
        <w:rPr>
          <w:rFonts w:ascii="Garamond" w:hAnsi="Garamond"/>
          <w:i/>
          <w:sz w:val="20"/>
        </w:rPr>
        <w:t xml:space="preserve">« a </w:t>
      </w:r>
      <w:proofErr w:type="spellStart"/>
      <w:r w:rsidR="005129BE" w:rsidRPr="007E6F07">
        <w:rPr>
          <w:rFonts w:ascii="Garamond" w:hAnsi="Garamond"/>
          <w:i/>
          <w:sz w:val="20"/>
        </w:rPr>
        <w:t>litter</w:t>
      </w:r>
      <w:proofErr w:type="spellEnd"/>
      <w:r w:rsidR="005129BE" w:rsidRPr="007E6F07">
        <w:rPr>
          <w:rFonts w:ascii="Garamond" w:hAnsi="Garamond"/>
          <w:i/>
          <w:sz w:val="20"/>
        </w:rPr>
        <w:t> » </w:t>
      </w:r>
      <w:r w:rsidR="005129BE" w:rsidRPr="007E6F07">
        <w:rPr>
          <w:rFonts w:ascii="Garamond" w:hAnsi="Garamond" w:cs="Courier New"/>
          <w:i/>
          <w:sz w:val="20"/>
        </w:rPr>
        <w:t xml:space="preserve">: </w:t>
      </w:r>
      <w:r w:rsidR="005129BE" w:rsidRPr="005129BE">
        <w:rPr>
          <w:rFonts w:ascii="Garamond" w:hAnsi="Garamond" w:cs="Courier New"/>
          <w:i/>
          <w:sz w:val="20"/>
        </w:rPr>
        <w:t>d’« </w:t>
      </w:r>
      <w:r w:rsidR="005129BE" w:rsidRPr="005129BE">
        <w:rPr>
          <w:rFonts w:ascii="Garamond" w:hAnsi="Garamond"/>
          <w:i/>
          <w:sz w:val="20"/>
        </w:rPr>
        <w:t>une lettre »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EB0BE4">
        <w:rPr>
          <w:rFonts w:ascii="Garamond" w:hAnsi="Garamond" w:cs="Courier New"/>
          <w:sz w:val="16"/>
          <w:szCs w:val="16"/>
        </w:rPr>
        <w:t xml:space="preserve">- </w:t>
      </w:r>
      <w:r w:rsidR="005129BE" w:rsidRPr="007E6F07">
        <w:rPr>
          <w:rFonts w:ascii="Garamond" w:hAnsi="Garamond" w:cs="Courier New"/>
          <w:sz w:val="20"/>
          <w:szCs w:val="20"/>
        </w:rPr>
        <w:t>je traduis</w:t>
      </w:r>
      <w:r w:rsidR="005129BE" w:rsidRPr="005129BE">
        <w:rPr>
          <w:rFonts w:ascii="Garamond" w:hAnsi="Garamond" w:cs="Courier New"/>
          <w:i/>
          <w:sz w:val="20"/>
        </w:rPr>
        <w:t xml:space="preserve"> - à « </w:t>
      </w:r>
      <w:r w:rsidR="005129BE" w:rsidRPr="005129BE">
        <w:rPr>
          <w:rFonts w:ascii="Garamond" w:hAnsi="Garamond"/>
          <w:i/>
          <w:sz w:val="20"/>
        </w:rPr>
        <w:t>une ordure »</w:t>
      </w:r>
      <w:r w:rsidR="005129BE" w:rsidRPr="005129BE">
        <w:rPr>
          <w:rFonts w:ascii="Garamond" w:hAnsi="Garamond" w:cs="Courier New"/>
          <w:i/>
          <w:sz w:val="20"/>
        </w:rPr>
        <w:t>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On se souvient qu’une </w:t>
      </w:r>
      <w:r w:rsidRPr="00DC18DF">
        <w:rPr>
          <w:rFonts w:ascii="Garamond" w:hAnsi="Garamond"/>
          <w:sz w:val="20"/>
        </w:rPr>
        <w:t>« messe-haine »</w:t>
      </w:r>
      <w:r w:rsidRPr="005129BE">
        <w:rPr>
          <w:rFonts w:ascii="Garamond" w:hAnsi="Garamond" w:cs="Courier New"/>
          <w:sz w:val="20"/>
        </w:rPr>
        <w:t xml:space="preserve">, à lui vouloir du </w:t>
      </w:r>
      <w:r w:rsidRPr="007E6F07">
        <w:rPr>
          <w:rFonts w:ascii="Garamond" w:hAnsi="Garamond" w:cs="Courier New"/>
          <w:sz w:val="20"/>
        </w:rPr>
        <w:t>« </w:t>
      </w:r>
      <w:r w:rsidRPr="007E6F07">
        <w:rPr>
          <w:rFonts w:ascii="Garamond" w:hAnsi="Garamond"/>
          <w:i/>
          <w:sz w:val="20"/>
        </w:rPr>
        <w:t>bien »</w:t>
      </w:r>
      <w:r w:rsidRPr="007E6F07">
        <w:rPr>
          <w:rFonts w:ascii="Garamond" w:hAnsi="Garamond" w:cs="Courier New"/>
          <w:sz w:val="20"/>
        </w:rPr>
        <w:t xml:space="preserve">, </w:t>
      </w:r>
      <w:r w:rsidRPr="003C5058">
        <w:rPr>
          <w:rFonts w:ascii="Garamond" w:hAnsi="Garamond"/>
          <w:sz w:val="20"/>
        </w:rPr>
        <w:t>lui offrait une psychanalyse</w:t>
      </w:r>
      <w:r w:rsidRPr="005129BE">
        <w:rPr>
          <w:rFonts w:ascii="Garamond" w:hAnsi="Garamond" w:cs="Courier New"/>
          <w:sz w:val="20"/>
        </w:rPr>
        <w:t>, comme on ferait d’une douche</w:t>
      </w:r>
      <w:r w:rsidR="007E6F07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3F0AFA">
        <w:rPr>
          <w:rFonts w:ascii="Garamond" w:hAnsi="Garamond" w:cs="Courier New"/>
          <w:i/>
          <w:color w:val="C00000"/>
          <w:sz w:val="16"/>
          <w:szCs w:val="16"/>
        </w:rPr>
        <w:t>nettoyage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qui évacuerait la partition sale </w:t>
      </w:r>
      <w:r w:rsidRPr="003F0AFA">
        <w:rPr>
          <w:rFonts w:ascii="Garamond" w:hAnsi="Garamond" w:cs="Courier New"/>
          <w:i/>
          <w:color w:val="C00000"/>
          <w:sz w:val="16"/>
          <w:szCs w:val="16"/>
        </w:rPr>
        <w:t>(</w:t>
      </w:r>
      <w:proofErr w:type="spellStart"/>
      <w:r w:rsidRPr="003F0AFA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3F0AFA">
        <w:rPr>
          <w:rFonts w:ascii="Garamond" w:hAnsi="Garamond" w:cs="Courier New"/>
          <w:i/>
          <w:color w:val="C00000"/>
          <w:sz w:val="16"/>
          <w:szCs w:val="16"/>
        </w:rPr>
        <w:t xml:space="preserve">) pour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ne garder que la partition littéraire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] </w:t>
      </w:r>
      <w:r w:rsidR="00DC18DF">
        <w:rPr>
          <w:rFonts w:ascii="Garamond" w:hAnsi="Garamond" w:cs="Courier New"/>
          <w:sz w:val="20"/>
        </w:rPr>
        <w:t>e</w:t>
      </w:r>
      <w:r w:rsidRPr="005129BE">
        <w:rPr>
          <w:rFonts w:ascii="Garamond" w:hAnsi="Garamond" w:cs="Courier New"/>
          <w:sz w:val="20"/>
        </w:rPr>
        <w:t>t de J</w:t>
      </w:r>
      <w:r w:rsidR="00AD18E9" w:rsidRPr="005129BE">
        <w:rPr>
          <w:rFonts w:ascii="Garamond" w:hAnsi="Garamond" w:cs="Courier New"/>
          <w:sz w:val="20"/>
        </w:rPr>
        <w:t>ung</w:t>
      </w:r>
      <w:r w:rsidRPr="005129BE">
        <w:rPr>
          <w:rFonts w:ascii="Garamond" w:hAnsi="Garamond" w:cs="Courier New"/>
          <w:sz w:val="20"/>
        </w:rPr>
        <w:t xml:space="preserve"> encore. Au jeu que nous évoquons,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n’y eût rien gagné, y allant tout droit </w:t>
      </w:r>
      <w:r w:rsidRPr="00EB0BE4">
        <w:rPr>
          <w:rFonts w:ascii="Garamond" w:hAnsi="Garamond" w:cs="Courier New"/>
          <w:sz w:val="20"/>
        </w:rPr>
        <w:t>au mieux</w:t>
      </w:r>
      <w:r w:rsidRPr="005129BE">
        <w:rPr>
          <w:rFonts w:ascii="Garamond" w:hAnsi="Garamond" w:cs="Courier New"/>
          <w:sz w:val="20"/>
        </w:rPr>
        <w:t xml:space="preserve"> de ce qu’on peut attendre de la psychanalyse </w:t>
      </w:r>
      <w:r w:rsidRPr="00EB0BE4">
        <w:rPr>
          <w:rFonts w:ascii="Garamond" w:hAnsi="Garamond" w:cs="Courier New"/>
          <w:sz w:val="20"/>
        </w:rPr>
        <w:t>à sa fin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7E6F07">
        <w:rPr>
          <w:rFonts w:ascii="Garamond" w:hAnsi="Garamond" w:cs="Courier New"/>
          <w:color w:val="C00000"/>
          <w:sz w:val="16"/>
          <w:szCs w:val="16"/>
        </w:rPr>
        <w:t>[</w:t>
      </w:r>
      <w:r w:rsidR="002E3FFD" w:rsidRPr="007E6F07">
        <w:rPr>
          <w:rFonts w:ascii="Times New Roman" w:hAnsi="Times New Roman" w:cs="Times New Roman"/>
          <w:color w:val="C00000"/>
          <w:sz w:val="16"/>
          <w:szCs w:val="16"/>
        </w:rPr>
        <w:t>(</w:t>
      </w:r>
      <w:r w:rsidRPr="007E6F07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2E3FFD" w:rsidRPr="007E6F07">
        <w:rPr>
          <w:rFonts w:ascii="Times New Roman" w:hAnsi="Times New Roman" w:cs="Times New Roman"/>
          <w:i/>
          <w:color w:val="C00000"/>
          <w:sz w:val="16"/>
          <w:szCs w:val="16"/>
        </w:rPr>
        <w:t>)</w:t>
      </w:r>
      <w:r w:rsidRPr="007E6F07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7E6F07">
        <w:rPr>
          <w:rFonts w:ascii="Garamond" w:hAnsi="Garamond"/>
          <w:i/>
          <w:color w:val="C00000"/>
          <w:sz w:val="16"/>
          <w:szCs w:val="16"/>
        </w:rPr>
        <w:t>letter</w:t>
      </w:r>
      <w:proofErr w:type="spellEnd"/>
      <w:r w:rsidRPr="007E6F07">
        <w:rPr>
          <w:rFonts w:ascii="Garamond" w:hAnsi="Garamond"/>
          <w:i/>
          <w:color w:val="C00000"/>
          <w:sz w:val="16"/>
          <w:szCs w:val="16"/>
        </w:rPr>
        <w:t xml:space="preserve">, </w:t>
      </w:r>
      <w:r w:rsidR="002E3FFD" w:rsidRPr="007E6F07">
        <w:rPr>
          <w:rFonts w:ascii="Times New Roman" w:hAnsi="Times New Roman" w:cs="Times New Roman"/>
          <w:i/>
          <w:color w:val="C00000"/>
          <w:sz w:val="16"/>
          <w:szCs w:val="16"/>
        </w:rPr>
        <w:t>(</w:t>
      </w:r>
      <w:r w:rsidRPr="007E6F07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2E3FFD" w:rsidRPr="007E6F07">
        <w:rPr>
          <w:rFonts w:ascii="Times New Roman" w:hAnsi="Times New Roman" w:cs="Times New Roman"/>
          <w:i/>
          <w:color w:val="C00000"/>
          <w:sz w:val="16"/>
          <w:szCs w:val="16"/>
        </w:rPr>
        <w:t>)</w:t>
      </w:r>
      <w:r w:rsidRPr="007E6F07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7E6F07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Pr="007E6F07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7E6F07" w:rsidRDefault="007E6F0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À </w:t>
      </w:r>
      <w:hyperlink r:id="rId15" w:history="1">
        <w:r w:rsidRPr="007E6F07">
          <w:rPr>
            <w:rStyle w:val="Lienhypertexte"/>
            <w:rFonts w:ascii="Garamond" w:hAnsi="Garamond"/>
            <w:i/>
            <w:color w:val="auto"/>
            <w:sz w:val="20"/>
          </w:rPr>
          <w:t>faire litière</w:t>
        </w:r>
      </w:hyperlink>
      <w:r w:rsidRPr="005129BE">
        <w:rPr>
          <w:rFonts w:ascii="Garamond" w:hAnsi="Garamond"/>
          <w:i/>
          <w:sz w:val="20"/>
        </w:rPr>
        <w:t xml:space="preserve">  </w:t>
      </w:r>
      <w:r w:rsidRPr="00647B46">
        <w:rPr>
          <w:rFonts w:ascii="Garamond" w:hAnsi="Garamond"/>
          <w:color w:val="C00000"/>
          <w:sz w:val="16"/>
          <w:szCs w:val="16"/>
        </w:rPr>
        <w:t>[</w:t>
      </w:r>
      <w:proofErr w:type="spellStart"/>
      <w:r w:rsidRPr="00647B46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647B46">
        <w:rPr>
          <w:rFonts w:ascii="Garamond" w:hAnsi="Garamond"/>
          <w:color w:val="C00000"/>
          <w:sz w:val="16"/>
          <w:szCs w:val="16"/>
        </w:rPr>
        <w:t>]</w:t>
      </w:r>
      <w:r w:rsidRPr="00647B46">
        <w:rPr>
          <w:rFonts w:ascii="Garamond" w:hAnsi="Garamond"/>
          <w:i/>
          <w:color w:val="C00000"/>
          <w:sz w:val="20"/>
        </w:rPr>
        <w:t xml:space="preserve"> </w:t>
      </w:r>
      <w:r w:rsidRPr="00647B46">
        <w:rPr>
          <w:rFonts w:ascii="Garamond" w:hAnsi="Garamond"/>
          <w:i/>
          <w:sz w:val="20"/>
        </w:rPr>
        <w:t>de la lettre</w:t>
      </w:r>
      <w:r w:rsidRPr="005129BE">
        <w:rPr>
          <w:rFonts w:ascii="Garamond" w:hAnsi="Garamond" w:cs="Courier New"/>
          <w:sz w:val="20"/>
        </w:rPr>
        <w:t>, est-ce saint T</w:t>
      </w:r>
      <w:r w:rsidR="00AD18E9" w:rsidRPr="005129BE">
        <w:rPr>
          <w:rFonts w:ascii="Garamond" w:hAnsi="Garamond" w:cs="Courier New"/>
          <w:sz w:val="20"/>
        </w:rPr>
        <w:t>homas</w:t>
      </w:r>
      <w:r w:rsidR="005266CA">
        <w:rPr>
          <w:rFonts w:ascii="Garamond" w:hAnsi="Garamond" w:cs="Courier New"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2"/>
      </w:r>
      <w:r w:rsidRPr="005129BE">
        <w:rPr>
          <w:rFonts w:ascii="Garamond" w:hAnsi="Garamond" w:cs="Courier New"/>
          <w:sz w:val="20"/>
        </w:rPr>
        <w:t xml:space="preserve"> encore qui lui revient, </w:t>
      </w:r>
      <w:r w:rsidRPr="00EB0BE4">
        <w:rPr>
          <w:rFonts w:ascii="Garamond" w:hAnsi="Garamond" w:cs="Courier New"/>
          <w:sz w:val="20"/>
        </w:rPr>
        <w:t>comme l’œuvre en témoigne tout de son long</w:t>
      </w:r>
      <w:r w:rsidRPr="005129BE">
        <w:rPr>
          <w:rFonts w:ascii="Garamond" w:hAnsi="Garamond" w:cs="Courier New"/>
          <w:sz w:val="20"/>
        </w:rPr>
        <w:t> ?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Ou bien la psychanalyse atteste-t-elle là sa convergence avec ce que notre époque accuse du </w:t>
      </w:r>
      <w:r w:rsidRPr="00DC18DF">
        <w:rPr>
          <w:rFonts w:ascii="Garamond" w:hAnsi="Garamond" w:cs="Courier New"/>
          <w:sz w:val="20"/>
        </w:rPr>
        <w:t xml:space="preserve">débridement du </w:t>
      </w:r>
      <w:r w:rsidRPr="00647B46">
        <w:rPr>
          <w:rFonts w:ascii="Garamond" w:hAnsi="Garamond"/>
          <w:i/>
          <w:sz w:val="20"/>
        </w:rPr>
        <w:t>lien</w:t>
      </w:r>
      <w:r w:rsidRPr="00DC18DF">
        <w:rPr>
          <w:rFonts w:ascii="Garamond" w:hAnsi="Garamond"/>
          <w:sz w:val="20"/>
        </w:rPr>
        <w:t xml:space="preserve"> antique</w:t>
      </w:r>
      <w:r w:rsidRPr="005129BE">
        <w:rPr>
          <w:rFonts w:ascii="Garamond" w:hAnsi="Garamond" w:cs="Courier New"/>
          <w:sz w:val="20"/>
        </w:rPr>
        <w:t xml:space="preserve"> </w:t>
      </w:r>
      <w:r w:rsidRPr="00647B46">
        <w:rPr>
          <w:rFonts w:ascii="Garamond" w:hAnsi="Garamond" w:cs="Courier New"/>
          <w:color w:val="C00000"/>
          <w:sz w:val="16"/>
          <w:szCs w:val="16"/>
        </w:rPr>
        <w:t>[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discours </w:t>
      </w:r>
      <w:r w:rsidRPr="00647B46">
        <w:rPr>
          <w:rFonts w:ascii="Garamond" w:hAnsi="Garamond"/>
          <w:color w:val="C00000"/>
          <w:sz w:val="16"/>
          <w:szCs w:val="16"/>
        </w:rPr>
        <w:t>M</w:t>
      </w:r>
      <w:r w:rsidRPr="00647B46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dont se contient la pollution dans </w:t>
      </w:r>
      <w:r w:rsidRPr="00DC18DF">
        <w:rPr>
          <w:rFonts w:ascii="Garamond" w:hAnsi="Garamond"/>
          <w:sz w:val="20"/>
        </w:rPr>
        <w:t>la culture</w:t>
      </w:r>
      <w:r w:rsidRPr="005129BE">
        <w:rPr>
          <w:rFonts w:ascii="Garamond" w:hAnsi="Garamond" w:cs="Courier New"/>
          <w:sz w:val="20"/>
        </w:rPr>
        <w:t xml:space="preserve"> </w:t>
      </w:r>
      <w:r w:rsidRPr="00647B46">
        <w:rPr>
          <w:rFonts w:ascii="Garamond" w:hAnsi="Garamond" w:cs="Courier New"/>
          <w:color w:val="C00000"/>
          <w:sz w:val="16"/>
          <w:szCs w:val="16"/>
        </w:rPr>
        <w:t>[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>disc</w:t>
      </w:r>
      <w:r w:rsidR="00647B46">
        <w:rPr>
          <w:rFonts w:ascii="Garamond" w:hAnsi="Garamond" w:cs="Courier New"/>
          <w:i/>
          <w:color w:val="C00000"/>
          <w:sz w:val="16"/>
          <w:szCs w:val="16"/>
        </w:rPr>
        <w:t>.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647B46">
        <w:rPr>
          <w:rFonts w:ascii="Garamond" w:hAnsi="Garamond"/>
          <w:color w:val="C00000"/>
          <w:sz w:val="16"/>
          <w:szCs w:val="16"/>
        </w:rPr>
        <w:t>U</w:t>
      </w:r>
      <w:r w:rsidRPr="00647B46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color w:val="C00000"/>
          <w:sz w:val="16"/>
          <w:szCs w:val="16"/>
        </w:rPr>
        <w:t> </w:t>
      </w:r>
      <w:r w:rsidRPr="005129BE">
        <w:rPr>
          <w:rFonts w:ascii="Garamond" w:hAnsi="Garamond" w:cs="Courier New"/>
          <w:sz w:val="20"/>
        </w:rPr>
        <w:t>?</w:t>
      </w:r>
    </w:p>
    <w:p w:rsidR="004409F1" w:rsidRDefault="004409F1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647B46" w:rsidRPr="005129BE" w:rsidRDefault="00647B46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647B46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3DB62E30" wp14:editId="1116B00C">
            <wp:extent cx="1189566" cy="706830"/>
            <wp:effectExtent l="0" t="0" r="0" b="0"/>
            <wp:docPr id="73" name="Image 73" descr="C:\Users\Alain\Desktop\Lacan séminaires\Ressources\Doc S20\2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Doc S20\25b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49" cy="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ourier New"/>
          <w:noProof/>
          <w:color w:val="000000"/>
          <w:sz w:val="20"/>
          <w:szCs w:val="20"/>
        </w:rPr>
        <w:t xml:space="preserve">      </w:t>
      </w:r>
      <w:r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2E6C7036" wp14:editId="111995C5">
            <wp:extent cx="1265767" cy="709195"/>
            <wp:effectExtent l="0" t="0" r="0" b="0"/>
            <wp:docPr id="75" name="Image 75" descr="C:\Users\Alain\Desktop\Lacan séminaires\Ressources\Doc S20\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\Desktop\Lacan séminaires\Ressources\Doc S20\25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51" cy="7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9FE">
        <w:rPr>
          <w:rFonts w:ascii="Garamond" w:hAnsi="Garamond" w:cs="Courier New"/>
          <w:sz w:val="20"/>
        </w:rPr>
        <w:t xml:space="preserve">     </w:t>
      </w:r>
    </w:p>
    <w:p w:rsidR="005129BE" w:rsidRPr="00647B46" w:rsidRDefault="00647B46" w:rsidP="00647B46">
      <w:pPr>
        <w:pStyle w:val="Sansinterligne"/>
        <w:ind w:left="3540" w:right="-567"/>
        <w:rPr>
          <w:rFonts w:ascii="Times New Roman" w:hAnsi="Times New Roman" w:cs="Times New Roman"/>
          <w:color w:val="0000FF"/>
          <w:sz w:val="16"/>
          <w:szCs w:val="16"/>
        </w:rPr>
      </w:pPr>
      <w:r>
        <w:rPr>
          <w:rFonts w:ascii="Garamond" w:hAnsi="Garamond" w:cs="Courier New"/>
          <w:color w:val="C00000"/>
          <w:sz w:val="16"/>
          <w:szCs w:val="16"/>
        </w:rPr>
        <w:t xml:space="preserve">    </w:t>
      </w:r>
      <w:r w:rsidR="009679F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647B46">
        <w:rPr>
          <w:rFonts w:ascii="Garamond" w:hAnsi="Garamond" w:cs="Courier New"/>
          <w:color w:val="0000FF"/>
          <w:sz w:val="16"/>
          <w:szCs w:val="16"/>
        </w:rPr>
        <w:t xml:space="preserve">Disc. </w:t>
      </w:r>
      <w:r w:rsidR="009679FE" w:rsidRPr="00647B46">
        <w:rPr>
          <w:rFonts w:ascii="Times New Roman" w:hAnsi="Times New Roman" w:cs="Times New Roman"/>
          <w:color w:val="0000FF"/>
          <w:sz w:val="16"/>
          <w:szCs w:val="16"/>
        </w:rPr>
        <w:t xml:space="preserve">M                           </w:t>
      </w:r>
      <w:r w:rsidRPr="00647B46">
        <w:rPr>
          <w:rFonts w:ascii="Times New Roman" w:hAnsi="Times New Roman" w:cs="Times New Roman"/>
          <w:color w:val="0000FF"/>
          <w:sz w:val="16"/>
          <w:szCs w:val="16"/>
        </w:rPr>
        <w:tab/>
        <w:t xml:space="preserve">       Disc.</w:t>
      </w:r>
      <w:r w:rsidR="009679FE" w:rsidRPr="00647B46">
        <w:rPr>
          <w:rFonts w:ascii="Times New Roman" w:hAnsi="Times New Roman" w:cs="Times New Roman"/>
          <w:color w:val="0000FF"/>
          <w:sz w:val="16"/>
          <w:szCs w:val="16"/>
        </w:rPr>
        <w:t xml:space="preserve"> U</w:t>
      </w:r>
    </w:p>
    <w:p w:rsidR="009679FE" w:rsidRDefault="009679F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4409F1" w:rsidRDefault="004409F1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457635" w:rsidRDefault="005129BE" w:rsidP="005129BE">
      <w:pPr>
        <w:pStyle w:val="Sansinterligne"/>
        <w:ind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647B46">
        <w:rPr>
          <w:rFonts w:ascii="Garamond" w:hAnsi="Garamond" w:cs="Courier New"/>
          <w:color w:val="C00000"/>
          <w:sz w:val="16"/>
          <w:szCs w:val="16"/>
        </w:rPr>
        <w:t>[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le discours </w:t>
      </w:r>
      <w:r w:rsidRPr="00647B46">
        <w:rPr>
          <w:rFonts w:ascii="Times New Roman" w:hAnsi="Times New Roman" w:cs="Times New Roman"/>
          <w:color w:val="C00000"/>
          <w:sz w:val="16"/>
          <w:szCs w:val="16"/>
        </w:rPr>
        <w:t>M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contient la « pollution » - émergence incontrôlée de résidus de jouissance (</w:t>
      </w:r>
      <w:proofErr w:type="spellStart"/>
      <w:r w:rsidRPr="00647B46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) - par une jouissance </w:t>
      </w:r>
      <w:r w:rsidR="0036667C">
        <w:rPr>
          <w:rFonts w:ascii="Garamond" w:hAnsi="Garamond" w:cs="Courier New"/>
          <w:i/>
          <w:color w:val="C00000"/>
          <w:sz w:val="16"/>
          <w:szCs w:val="16"/>
        </w:rPr>
        <w:t>prescrite</w:t>
      </w:r>
      <w:r w:rsidR="00DC18DF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et normée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> </w:t>
      </w:r>
      <w:r w:rsidRPr="00647B46">
        <w:rPr>
          <w:rFonts w:ascii="Garamond" w:hAnsi="Garamond"/>
          <w:i/>
          <w:color w:val="C00000"/>
          <w:sz w:val="16"/>
          <w:szCs w:val="16"/>
          <w:vertAlign w:val="subscript"/>
        </w:rPr>
        <w:t>→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production d’objets(</w:t>
      </w:r>
      <w:r w:rsidRPr="00647B46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>) « </w:t>
      </w:r>
      <w:r w:rsidR="00457635">
        <w:rPr>
          <w:rFonts w:ascii="Garamond" w:hAnsi="Garamond" w:cs="Courier New"/>
          <w:i/>
          <w:color w:val="C00000"/>
          <w:sz w:val="16"/>
          <w:szCs w:val="16"/>
        </w:rPr>
        <w:t>prescrits</w:t>
      </w:r>
      <w:r w:rsidRPr="00647B46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="00457635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</w:p>
    <w:p w:rsidR="005129BE" w:rsidRPr="005129BE" w:rsidRDefault="00457635" w:rsidP="005129BE">
      <w:pPr>
        <w:pStyle w:val="Sansinterligne"/>
        <w:ind w:right="-567"/>
        <w:rPr>
          <w:rFonts w:ascii="Garamond" w:hAnsi="Garamond" w:cs="Courier New"/>
          <w:sz w:val="16"/>
          <w:szCs w:val="16"/>
        </w:rPr>
      </w:pPr>
      <w:r>
        <w:rPr>
          <w:rFonts w:ascii="Garamond" w:hAnsi="Garamond" w:cs="Courier New"/>
          <w:i/>
          <w:color w:val="C00000"/>
          <w:sz w:val="16"/>
          <w:szCs w:val="16"/>
        </w:rPr>
        <w:t>encadrés par un système pulsionnel autorisé.</w:t>
      </w:r>
      <w:r w:rsidR="00647B46">
        <w:rPr>
          <w:rFonts w:ascii="Times New Roman" w:hAnsi="Times New Roman" w:cs="Times New Roman"/>
          <w:color w:val="C00000"/>
          <w:sz w:val="16"/>
          <w:szCs w:val="16"/>
        </w:rPr>
        <w:t xml:space="preserve"> </w:t>
      </w:r>
      <w:r w:rsidRPr="00457635">
        <w:rPr>
          <w:rFonts w:ascii="Garamond" w:hAnsi="Garamond" w:cs="Times New Roman"/>
          <w:i/>
          <w:color w:val="C00000"/>
          <w:sz w:val="16"/>
          <w:szCs w:val="16"/>
        </w:rPr>
        <w:t>M</w:t>
      </w:r>
      <w:r w:rsidR="003F0AFA" w:rsidRPr="003F0AFA">
        <w:rPr>
          <w:rFonts w:ascii="Garamond" w:hAnsi="Garamond" w:cs="Times New Roman"/>
          <w:i/>
          <w:color w:val="C00000"/>
          <w:sz w:val="16"/>
          <w:szCs w:val="16"/>
        </w:rPr>
        <w:t>ais</w:t>
      </w:r>
      <w:r w:rsidR="003F0AFA">
        <w:rPr>
          <w:rFonts w:ascii="Times New Roman" w:hAnsi="Times New Roman" w:cs="Times New Roman"/>
          <w:color w:val="C00000"/>
          <w:sz w:val="16"/>
          <w:szCs w:val="16"/>
        </w:rPr>
        <w:t xml:space="preserve"> 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ce discours </w:t>
      </w:r>
      <w:r w:rsidR="005129BE" w:rsidRPr="00647B46">
        <w:rPr>
          <w:rFonts w:ascii="Times New Roman" w:hAnsi="Times New Roman" w:cs="Times New Roman"/>
          <w:color w:val="C00000"/>
          <w:sz w:val="16"/>
          <w:szCs w:val="16"/>
        </w:rPr>
        <w:t>M</w:t>
      </w:r>
      <w:r w:rsidR="005129BE" w:rsidRPr="00647B46">
        <w:rPr>
          <w:rFonts w:ascii="Garamond" w:hAnsi="Garamond"/>
          <w:color w:val="C00000"/>
          <w:sz w:val="16"/>
          <w:szCs w:val="16"/>
        </w:rPr>
        <w:t xml:space="preserve"> - </w:t>
      </w:r>
      <w:r w:rsidR="005129BE" w:rsidRPr="00647B46">
        <w:rPr>
          <w:rFonts w:ascii="Garamond" w:hAnsi="Garamond"/>
          <w:i/>
          <w:color w:val="C00000"/>
          <w:sz w:val="16"/>
          <w:szCs w:val="16"/>
        </w:rPr>
        <w:t>comme le discours</w:t>
      </w:r>
      <w:r w:rsidR="005129BE" w:rsidRPr="00647B46">
        <w:rPr>
          <w:rFonts w:ascii="Garamond" w:hAnsi="Garamond"/>
          <w:color w:val="C00000"/>
          <w:sz w:val="16"/>
          <w:szCs w:val="16"/>
        </w:rPr>
        <w:t xml:space="preserve"> </w:t>
      </w:r>
      <w:r w:rsidR="005129BE" w:rsidRPr="00647B46">
        <w:rPr>
          <w:rFonts w:ascii="Times New Roman" w:hAnsi="Times New Roman" w:cs="Times New Roman"/>
          <w:color w:val="C00000"/>
          <w:sz w:val="16"/>
          <w:szCs w:val="16"/>
        </w:rPr>
        <w:t>U</w:t>
      </w:r>
      <w:r w:rsidR="005129BE" w:rsidRPr="00647B46">
        <w:rPr>
          <w:rFonts w:ascii="Garamond" w:hAnsi="Garamond"/>
          <w:color w:val="C00000"/>
          <w:sz w:val="16"/>
          <w:szCs w:val="16"/>
        </w:rPr>
        <w:t xml:space="preserve"> -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se délitent (</w:t>
      </w:r>
      <w:r w:rsidR="00647B46">
        <w:rPr>
          <w:rFonts w:ascii="Garamond" w:hAnsi="Garamond" w:cs="Courier New"/>
          <w:i/>
          <w:color w:val="C00000"/>
          <w:sz w:val="16"/>
          <w:szCs w:val="16"/>
        </w:rPr>
        <w:t>m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ai </w:t>
      </w:r>
      <w:r w:rsidR="005129BE" w:rsidRPr="00647B46">
        <w:rPr>
          <w:rFonts w:ascii="Garamond" w:hAnsi="Garamond" w:cs="Courier New"/>
          <w:i/>
          <w:color w:val="C00000"/>
          <w:sz w:val="14"/>
          <w:szCs w:val="14"/>
        </w:rPr>
        <w:t>68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>)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5129BE" w:rsidRPr="00647B46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>la psychanalyse a</w:t>
      </w:r>
      <w:r w:rsidR="009679FE" w:rsidRPr="00647B46">
        <w:rPr>
          <w:rFonts w:ascii="Garamond" w:hAnsi="Garamond" w:cs="Courier New"/>
          <w:i/>
          <w:color w:val="C00000"/>
          <w:sz w:val="16"/>
          <w:szCs w:val="16"/>
        </w:rPr>
        <w:t>tteste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>-t-elle</w:t>
      </w:r>
      <w:r w:rsidR="007A7AE4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de</w:t>
      </w:r>
      <w:r w:rsidR="005129BE" w:rsidRPr="00647B46">
        <w:rPr>
          <w:rFonts w:ascii="Garamond" w:hAnsi="Garamond" w:cs="Courier New"/>
          <w:i/>
          <w:color w:val="C00000"/>
          <w:sz w:val="16"/>
          <w:szCs w:val="16"/>
        </w:rPr>
        <w:t xml:space="preserve"> la dérive de ces discours</w:t>
      </w:r>
      <w:r w:rsidR="005129BE" w:rsidRPr="00647B46">
        <w:rPr>
          <w:rFonts w:ascii="Garamond" w:hAnsi="Garamond" w:cs="Courier New"/>
          <w:color w:val="C00000"/>
          <w:sz w:val="16"/>
          <w:szCs w:val="16"/>
        </w:rPr>
        <w:t xml:space="preserve"> ?]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J’avais brodé là-dessus, comme par hasard un peu avant le </w:t>
      </w:r>
      <w:r w:rsidR="00647B46">
        <w:rPr>
          <w:rFonts w:ascii="Garamond" w:hAnsi="Garamond" w:cs="Courier New"/>
          <w:sz w:val="20"/>
        </w:rPr>
        <w:t>m</w:t>
      </w:r>
      <w:r w:rsidRPr="005129BE">
        <w:rPr>
          <w:rFonts w:ascii="Garamond" w:hAnsi="Garamond" w:cs="Courier New"/>
          <w:sz w:val="20"/>
        </w:rPr>
        <w:t xml:space="preserve">ai de 68, pour ne pas faire défaut au </w:t>
      </w:r>
      <w:r w:rsidRPr="00DC18DF">
        <w:rPr>
          <w:rFonts w:ascii="Garamond" w:hAnsi="Garamond"/>
          <w:sz w:val="20"/>
        </w:rPr>
        <w:t>paumé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3"/>
      </w:r>
      <w:r w:rsidRPr="005129BE">
        <w:rPr>
          <w:rFonts w:ascii="Garamond" w:hAnsi="Garamond" w:cs="Courier New"/>
          <w:sz w:val="20"/>
        </w:rPr>
        <w:t xml:space="preserve"> de ces affluences </w:t>
      </w:r>
    </w:p>
    <w:p w:rsidR="005129BE" w:rsidRPr="005129BE" w:rsidRDefault="005129BE" w:rsidP="002E3FFD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que je déplace où je fais visite maintenant</w:t>
      </w:r>
      <w:r w:rsidR="00A3563A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à Bordeaux ce jour-là : </w:t>
      </w:r>
      <w:r w:rsidRPr="005129BE">
        <w:rPr>
          <w:rFonts w:ascii="Garamond" w:hAnsi="Garamond"/>
          <w:sz w:val="20"/>
        </w:rPr>
        <w:t>« </w:t>
      </w:r>
      <w:r w:rsidRPr="005129BE">
        <w:rPr>
          <w:rFonts w:ascii="Garamond" w:hAnsi="Garamond"/>
          <w:i/>
          <w:sz w:val="20"/>
        </w:rPr>
        <w:t xml:space="preserve">La civilisation </w:t>
      </w:r>
      <w:r w:rsidRPr="0036667C">
        <w:rPr>
          <w:rFonts w:ascii="Garamond" w:hAnsi="Garamond" w:cs="Courier New"/>
          <w:color w:val="C00000"/>
          <w:sz w:val="16"/>
          <w:szCs w:val="16"/>
        </w:rPr>
        <w:t>[</w:t>
      </w:r>
      <w:r w:rsidRPr="0036667C">
        <w:rPr>
          <w:rFonts w:ascii="Times New Roman" w:hAnsi="Times New Roman" w:cs="Times New Roman"/>
          <w:color w:val="C00000"/>
          <w:sz w:val="16"/>
          <w:szCs w:val="16"/>
        </w:rPr>
        <w:t>M</w:t>
      </w:r>
      <w:r w:rsidRPr="0036667C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/>
          <w:sz w:val="20"/>
        </w:rPr>
        <w:t xml:space="preserve"> - </w:t>
      </w:r>
      <w:r w:rsidRPr="00A3563A">
        <w:rPr>
          <w:rFonts w:ascii="Garamond" w:hAnsi="Garamond"/>
          <w:sz w:val="20"/>
          <w:szCs w:val="20"/>
        </w:rPr>
        <w:t>y rappelai-je en prémisse</w:t>
      </w:r>
      <w:r w:rsidRPr="005129BE">
        <w:rPr>
          <w:rFonts w:ascii="Garamond" w:hAnsi="Garamond"/>
          <w:sz w:val="20"/>
        </w:rPr>
        <w:t xml:space="preserve"> - </w:t>
      </w:r>
      <w:r w:rsidRPr="005129BE">
        <w:rPr>
          <w:rFonts w:ascii="Garamond" w:hAnsi="Garamond"/>
          <w:i/>
          <w:sz w:val="20"/>
        </w:rPr>
        <w:t>c’est l’égout »</w:t>
      </w:r>
      <w:r w:rsidRPr="005129BE">
        <w:rPr>
          <w:rFonts w:ascii="Garamond" w:hAnsi="Garamond"/>
          <w:sz w:val="20"/>
        </w:rPr>
        <w:t>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97F42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production et</w:t>
      </w:r>
      <w:r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évacuation des </w:t>
      </w:r>
      <w:r w:rsidRPr="00A3563A">
        <w:rPr>
          <w:rFonts w:ascii="Garamond" w:hAnsi="Garamond"/>
          <w:color w:val="C00000"/>
          <w:sz w:val="16"/>
          <w:szCs w:val="16"/>
        </w:rPr>
        <w:t>(</w:t>
      </w:r>
      <w:r w:rsidRPr="00A3563A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A3563A">
        <w:rPr>
          <w:rFonts w:ascii="Garamond" w:hAnsi="Garamond"/>
          <w:color w:val="C00000"/>
          <w:sz w:val="16"/>
          <w:szCs w:val="16"/>
        </w:rPr>
        <w:t>)</w:t>
      </w:r>
      <w:r w:rsidRPr="00A3563A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déchets, déjections, résidus (partition sale : 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>), la civilisation comme amoncellement</w:t>
      </w:r>
      <w:r w:rsidR="0036667C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d</w:t>
      </w:r>
      <w:r w:rsidR="0036667C">
        <w:rPr>
          <w:rFonts w:ascii="Garamond" w:hAnsi="Garamond" w:cs="Courier New"/>
          <w:i/>
          <w:color w:val="C00000"/>
          <w:sz w:val="16"/>
          <w:szCs w:val="16"/>
        </w:rPr>
        <w:t>e « plus de jouir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597F42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faut dire sans doute que </w:t>
      </w:r>
      <w:r w:rsidRPr="00EB0BE4">
        <w:rPr>
          <w:rFonts w:ascii="Garamond" w:hAnsi="Garamond" w:cs="Courier New"/>
          <w:sz w:val="20"/>
        </w:rPr>
        <w:t>j’étais las de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7D095E">
        <w:rPr>
          <w:rFonts w:ascii="Garamond" w:hAnsi="Garamond"/>
          <w:sz w:val="20"/>
        </w:rPr>
        <w:t>la poubelle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4"/>
      </w:r>
      <w:r w:rsidRPr="005129BE">
        <w:rPr>
          <w:rFonts w:ascii="Garamond" w:hAnsi="Garamond" w:cs="Courier New"/>
          <w:sz w:val="20"/>
        </w:rPr>
        <w:t xml:space="preserve"> </w:t>
      </w:r>
      <w:r w:rsidRPr="00EB0BE4">
        <w:rPr>
          <w:rFonts w:ascii="Garamond" w:hAnsi="Garamond" w:cs="Courier New"/>
          <w:sz w:val="20"/>
        </w:rPr>
        <w:t>à laquelle j’ai rivé mon sort</w:t>
      </w:r>
      <w:r w:rsidRPr="005129BE">
        <w:rPr>
          <w:rFonts w:ascii="Garamond" w:hAnsi="Garamond" w:cs="Courier New"/>
          <w:sz w:val="20"/>
        </w:rPr>
        <w:t xml:space="preserve">.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le savoir du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A3563A">
        <w:rPr>
          <w:rFonts w:ascii="Garamond" w:hAnsi="Garamond" w:cs="Courier New"/>
          <w:i/>
          <w:color w:val="C00000"/>
          <w:sz w:val="16"/>
          <w:szCs w:val="16"/>
        </w:rPr>
        <w:t xml:space="preserve">sujet supposé savoir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et les publications afférentes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A3563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On sait que je ne suis pas seul à - </w:t>
      </w:r>
      <w:r w:rsidRPr="00EB0BE4">
        <w:rPr>
          <w:rFonts w:ascii="Garamond" w:hAnsi="Garamond" w:cs="Courier New"/>
          <w:sz w:val="20"/>
        </w:rPr>
        <w:t>pour partage</w:t>
      </w:r>
      <w:r w:rsidRPr="005129BE">
        <w:rPr>
          <w:rFonts w:ascii="Garamond" w:hAnsi="Garamond" w:cs="Courier New"/>
          <w:sz w:val="20"/>
        </w:rPr>
        <w:t xml:space="preserve"> - l’avouer. </w:t>
      </w:r>
    </w:p>
    <w:p w:rsidR="00A3563A" w:rsidRDefault="00A3563A" w:rsidP="005129BE">
      <w:pPr>
        <w:pStyle w:val="Sansinterligne"/>
        <w:ind w:right="-567"/>
        <w:rPr>
          <w:rFonts w:ascii="Garamond" w:hAnsi="Garamond"/>
          <w:i/>
          <w:sz w:val="20"/>
        </w:rPr>
      </w:pPr>
    </w:p>
    <w:p w:rsidR="00A3563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i/>
          <w:sz w:val="20"/>
        </w:rPr>
        <w:t>L’« avouer »</w:t>
      </w:r>
      <w:r w:rsidR="00A3563A">
        <w:rPr>
          <w:rFonts w:ascii="Garamond" w:hAnsi="Garamond"/>
          <w:i/>
          <w:sz w:val="20"/>
        </w:rPr>
        <w:t>...</w:t>
      </w:r>
      <w:r w:rsidR="007D095E">
        <w:rPr>
          <w:rFonts w:ascii="Garamond" w:hAnsi="Garamond" w:cs="Courier New"/>
          <w:sz w:val="20"/>
        </w:rPr>
        <w:t xml:space="preserve"> </w:t>
      </w:r>
    </w:p>
    <w:p w:rsidR="00A3563A" w:rsidRDefault="005129BE" w:rsidP="00A3563A">
      <w:pPr>
        <w:pStyle w:val="Sansinterligne"/>
        <w:ind w:left="708" w:right="-567" w:firstLine="708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>ou</w:t>
      </w:r>
      <w:r w:rsidR="007D095E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7D095E">
        <w:rPr>
          <w:rFonts w:ascii="Garamond" w:hAnsi="Garamond" w:cs="Courier New"/>
          <w:sz w:val="20"/>
          <w:szCs w:val="20"/>
        </w:rPr>
        <w:t>prononcé à l’ancienne</w:t>
      </w:r>
      <w:r w:rsidR="00A3563A">
        <w:rPr>
          <w:rFonts w:ascii="Garamond" w:hAnsi="Garamond" w:cs="Courier New"/>
          <w:sz w:val="20"/>
          <w:szCs w:val="20"/>
        </w:rPr>
        <w:t> </w:t>
      </w:r>
      <w:r w:rsidR="00A3563A">
        <w:rPr>
          <w:rFonts w:ascii="Garamond" w:hAnsi="Garamond" w:cs="Courier New"/>
          <w:sz w:val="20"/>
        </w:rPr>
        <w:t>: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i/>
          <w:sz w:val="20"/>
        </w:rPr>
        <w:t>« </w:t>
      </w:r>
      <w:r w:rsidRPr="005129BE">
        <w:rPr>
          <w:rFonts w:ascii="Garamond" w:hAnsi="Garamond"/>
          <w:i/>
          <w:sz w:val="20"/>
        </w:rPr>
        <w:t>l’avoir</w:t>
      </w:r>
      <w:r w:rsidRPr="005129BE">
        <w:rPr>
          <w:rFonts w:ascii="Garamond" w:hAnsi="Garamond" w:cs="Courier New"/>
          <w:i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crédit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A3563A">
        <w:rPr>
          <w:rFonts w:ascii="Garamond" w:hAnsi="Garamond" w:cs="Courier New"/>
          <w:color w:val="C00000"/>
          <w:sz w:val="16"/>
          <w:szCs w:val="16"/>
        </w:rPr>
        <w:t xml:space="preserve"> </w:t>
      </w:r>
    </w:p>
    <w:p w:rsidR="00A3563A" w:rsidRDefault="00A3563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/>
          <w:i/>
          <w:sz w:val="20"/>
        </w:rPr>
        <w:t>...</w:t>
      </w:r>
      <w:r w:rsidR="005129BE" w:rsidRPr="00EB0BE4">
        <w:rPr>
          <w:rFonts w:ascii="Garamond" w:hAnsi="Garamond" w:cs="Courier New"/>
          <w:sz w:val="20"/>
        </w:rPr>
        <w:t>dont</w:t>
      </w:r>
      <w:r w:rsidR="005129BE" w:rsidRPr="005129BE">
        <w:rPr>
          <w:rFonts w:ascii="Garamond" w:hAnsi="Garamond" w:cs="Courier New"/>
          <w:sz w:val="20"/>
        </w:rPr>
        <w:t xml:space="preserve"> B</w:t>
      </w:r>
      <w:r w:rsidR="00AD18E9" w:rsidRPr="005129BE">
        <w:rPr>
          <w:rFonts w:ascii="Garamond" w:hAnsi="Garamond" w:cs="Courier New"/>
          <w:sz w:val="20"/>
        </w:rPr>
        <w:t>eckett</w:t>
      </w:r>
      <w:r w:rsidR="005129BE" w:rsidRPr="005129BE">
        <w:rPr>
          <w:rFonts w:ascii="Garamond" w:hAnsi="Garamond" w:cs="Courier New"/>
          <w:sz w:val="20"/>
        </w:rPr>
        <w:t xml:space="preserve"> </w:t>
      </w:r>
      <w:r w:rsidR="005129BE" w:rsidRPr="00EB0BE4">
        <w:rPr>
          <w:rFonts w:ascii="Garamond" w:hAnsi="Garamond" w:cs="Courier New"/>
          <w:sz w:val="20"/>
        </w:rPr>
        <w:t xml:space="preserve">fait </w:t>
      </w:r>
      <w:r w:rsidR="005129BE" w:rsidRPr="00EB0BE4">
        <w:rPr>
          <w:rFonts w:ascii="Garamond" w:hAnsi="Garamond"/>
          <w:sz w:val="20"/>
        </w:rPr>
        <w:t>balance</w:t>
      </w:r>
      <w:r w:rsidR="005129BE" w:rsidRPr="00EB0BE4">
        <w:rPr>
          <w:rFonts w:ascii="Garamond" w:hAnsi="Garamond" w:cs="Courier New"/>
          <w:sz w:val="20"/>
        </w:rPr>
        <w:t xml:space="preserve"> au</w:t>
      </w:r>
      <w:r w:rsidR="005129BE" w:rsidRPr="005129BE">
        <w:rPr>
          <w:rFonts w:ascii="Garamond" w:hAnsi="Garamond" w:cs="Courier New"/>
          <w:i/>
          <w:sz w:val="20"/>
        </w:rPr>
        <w:t xml:space="preserve"> « </w:t>
      </w:r>
      <w:r w:rsidR="005129BE" w:rsidRPr="005129BE">
        <w:rPr>
          <w:rFonts w:ascii="Garamond" w:hAnsi="Garamond"/>
          <w:i/>
          <w:sz w:val="20"/>
        </w:rPr>
        <w:t>doit</w:t>
      </w:r>
      <w:r w:rsidR="005129BE" w:rsidRPr="005129BE">
        <w:rPr>
          <w:rFonts w:ascii="Garamond" w:hAnsi="Garamond" w:cs="Courier New"/>
          <w:i/>
          <w:sz w:val="20"/>
        </w:rPr>
        <w:t> »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 xml:space="preserve"> [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débit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5129BE" w:rsidRPr="005129BE">
        <w:rPr>
          <w:rFonts w:ascii="Garamond" w:hAnsi="Garamond" w:cs="Courier New"/>
          <w:sz w:val="20"/>
        </w:rPr>
        <w:t xml:space="preserve"> </w:t>
      </w:r>
      <w:r w:rsidR="005129BE" w:rsidRPr="00EB0BE4">
        <w:rPr>
          <w:rFonts w:ascii="Garamond" w:hAnsi="Garamond"/>
          <w:sz w:val="20"/>
        </w:rPr>
        <w:t>qui fait déchet de notre être</w:t>
      </w:r>
      <w:r>
        <w:rPr>
          <w:rFonts w:ascii="Garamond" w:hAnsi="Garamond"/>
          <w:sz w:val="20"/>
        </w:rPr>
        <w:t>,</w:t>
      </w:r>
      <w:r w:rsidR="007D095E">
        <w:rPr>
          <w:rFonts w:ascii="Garamond" w:hAnsi="Garamond"/>
          <w:sz w:val="20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 xml:space="preserve">sauve l’honneur de la littérature </w:t>
      </w:r>
    </w:p>
    <w:p w:rsidR="00A3563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et me relève du privilège qu</w:t>
      </w:r>
      <w:r w:rsidR="007D095E">
        <w:rPr>
          <w:rFonts w:ascii="Garamond" w:hAnsi="Garamond" w:cs="Courier New"/>
          <w:sz w:val="20"/>
        </w:rPr>
        <w:t>e je croirais tenir de ma place</w:t>
      </w:r>
      <w:r w:rsidRPr="005129BE">
        <w:rPr>
          <w:rFonts w:ascii="Garamond" w:hAnsi="Garamond" w:cs="Courier New"/>
          <w:sz w:val="20"/>
        </w:rPr>
        <w:t>.</w:t>
      </w:r>
      <w:r w:rsidR="007D095E">
        <w:rPr>
          <w:rFonts w:ascii="Garamond" w:hAnsi="Garamond" w:cs="Courier New"/>
          <w:sz w:val="20"/>
        </w:rPr>
        <w:t xml:space="preserve"> </w:t>
      </w:r>
    </w:p>
    <w:p w:rsidR="00A3563A" w:rsidRDefault="00A3563A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A3563A" w:rsidRDefault="005129BE" w:rsidP="005129BE">
      <w:pPr>
        <w:pStyle w:val="Sansinterligne"/>
        <w:ind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307857">
        <w:rPr>
          <w:rFonts w:ascii="Garamond" w:hAnsi="Garamond" w:cs="Courier New"/>
          <w:i/>
          <w:color w:val="C00000"/>
          <w:sz w:val="16"/>
          <w:szCs w:val="16"/>
        </w:rPr>
        <w:t>L’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analyste « las de la poubelle </w:t>
      </w:r>
      <w:r w:rsidRPr="00307857">
        <w:rPr>
          <w:rFonts w:ascii="Garamond" w:hAnsi="Garamond" w:cs="Courier New"/>
          <w:i/>
          <w:color w:val="C00000"/>
          <w:sz w:val="16"/>
          <w:szCs w:val="16"/>
        </w:rPr>
        <w:t>» du</w:t>
      </w:r>
      <w:r w:rsidRPr="00307857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307857">
        <w:rPr>
          <w:rFonts w:ascii="Garamond" w:hAnsi="Garamond" w:cs="Courier New"/>
          <w:i/>
          <w:color w:val="C00000"/>
          <w:sz w:val="16"/>
          <w:szCs w:val="16"/>
        </w:rPr>
        <w:t>sujet supposé savoir, las d’être auréolé de la position de l’Autre comme lieu du savoir,  peut « avouer » n’occuper dans l’analyse que la position d’objet(a) : déchet, rebut, « </w:t>
      </w:r>
      <w:proofErr w:type="spellStart"/>
      <w:r w:rsidRPr="00307857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307857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="00457635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307857">
        <w:rPr>
          <w:rFonts w:ascii="Garamond" w:hAnsi="Garamond" w:cs="Courier New"/>
          <w:i/>
          <w:color w:val="C00000"/>
          <w:sz w:val="16"/>
          <w:szCs w:val="16"/>
        </w:rPr>
        <w:t xml:space="preserve"> et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être « relevé du privilège » de ceux qui croient occuper la place </w:t>
      </w:r>
      <w:r w:rsidRPr="00307857">
        <w:rPr>
          <w:rFonts w:ascii="Garamond" w:hAnsi="Garamond" w:cs="Courier New"/>
          <w:i/>
          <w:color w:val="C00000"/>
          <w:sz w:val="16"/>
          <w:szCs w:val="16"/>
        </w:rPr>
        <w:t>de l’Autre</w:t>
      </w:r>
      <w:r w:rsidR="00A3563A" w:rsidRPr="00307857">
        <w:rPr>
          <w:rFonts w:ascii="Garamond" w:hAnsi="Garamond" w:cs="Courier New"/>
          <w:i/>
          <w:color w:val="C00000"/>
          <w:sz w:val="16"/>
          <w:szCs w:val="16"/>
        </w:rPr>
        <w:t xml:space="preserve">,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de la même façon que</w:t>
      </w:r>
      <w:r w:rsidR="001100C2">
        <w:rPr>
          <w:rFonts w:ascii="Garamond" w:hAnsi="Garamond" w:cs="Courier New"/>
          <w:i/>
          <w:color w:val="C00000"/>
          <w:sz w:val="16"/>
          <w:szCs w:val="16"/>
        </w:rPr>
        <w:t xml:space="preserve"> - de cette position -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457635">
        <w:rPr>
          <w:rFonts w:ascii="Garamond" w:hAnsi="Garamond" w:cs="Courier New"/>
          <w:i/>
          <w:color w:val="C00000"/>
          <w:sz w:val="16"/>
          <w:szCs w:val="16"/>
        </w:rPr>
        <w:t>s’en sont déclarés relevés</w:t>
      </w:r>
    </w:p>
    <w:p w:rsidR="00307857" w:rsidRPr="00307857" w:rsidRDefault="005129BE" w:rsidP="00A3563A">
      <w:pPr>
        <w:pStyle w:val="Sansinterligne"/>
        <w:numPr>
          <w:ilvl w:val="0"/>
          <w:numId w:val="7"/>
        </w:numPr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Joyce avec « a 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letter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, a 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litter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 », </w:t>
      </w:r>
    </w:p>
    <w:p w:rsidR="00307857" w:rsidRPr="00307857" w:rsidRDefault="005129BE" w:rsidP="00A3563A">
      <w:pPr>
        <w:pStyle w:val="Sansinterligne"/>
        <w:numPr>
          <w:ilvl w:val="0"/>
          <w:numId w:val="7"/>
        </w:numPr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i/>
          <w:color w:val="C00000"/>
          <w:sz w:val="16"/>
          <w:szCs w:val="16"/>
        </w:rPr>
        <w:t>ou Thomas d’Aquin avec « 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sicut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palea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 », </w:t>
      </w:r>
    </w:p>
    <w:p w:rsidR="005129BE" w:rsidRPr="001100C2" w:rsidRDefault="005129BE" w:rsidP="00307857">
      <w:pPr>
        <w:pStyle w:val="Sansinterligne"/>
        <w:numPr>
          <w:ilvl w:val="0"/>
          <w:numId w:val="7"/>
        </w:numPr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1100C2">
        <w:rPr>
          <w:rFonts w:ascii="Garamond" w:hAnsi="Garamond" w:cs="Courier New"/>
          <w:i/>
          <w:color w:val="C00000"/>
          <w:sz w:val="16"/>
          <w:szCs w:val="16"/>
        </w:rPr>
        <w:t>ou Beckett avouant la littérature comme « poubelle » (cf. « Fin de partie »)</w:t>
      </w:r>
      <w:r w:rsidR="001100C2">
        <w:rPr>
          <w:rFonts w:ascii="Garamond" w:hAnsi="Garamond" w:cs="Courier New"/>
          <w:i/>
          <w:color w:val="C00000"/>
          <w:sz w:val="16"/>
          <w:szCs w:val="16"/>
        </w:rPr>
        <w:t xml:space="preserve"> et</w:t>
      </w:r>
      <w:r w:rsidRPr="001100C2">
        <w:rPr>
          <w:rFonts w:ascii="Garamond" w:hAnsi="Garamond" w:cs="Courier New"/>
          <w:i/>
          <w:color w:val="C00000"/>
          <w:sz w:val="16"/>
          <w:szCs w:val="16"/>
        </w:rPr>
        <w:t xml:space="preserve"> en </w:t>
      </w:r>
      <w:r w:rsidR="001100C2"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Pr="001100C2">
        <w:rPr>
          <w:rFonts w:ascii="Garamond" w:hAnsi="Garamond" w:cs="Courier New"/>
          <w:i/>
          <w:color w:val="C00000"/>
          <w:sz w:val="16"/>
          <w:szCs w:val="16"/>
        </w:rPr>
        <w:t>sauve l’honneur</w:t>
      </w:r>
      <w:r w:rsidR="001100C2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1100C2">
        <w:rPr>
          <w:rFonts w:ascii="Garamond" w:hAnsi="Garamond" w:cs="Courier New"/>
          <w:color w:val="C00000"/>
          <w:sz w:val="16"/>
          <w:szCs w:val="16"/>
        </w:rPr>
        <w:t>]</w:t>
      </w:r>
    </w:p>
    <w:p w:rsidR="00680D51" w:rsidRDefault="00680D51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2E3FFD" w:rsidRDefault="005129BE" w:rsidP="002E3FFD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5129BE">
        <w:rPr>
          <w:rFonts w:ascii="Garamond" w:hAnsi="Garamond" w:cs="Courier New"/>
          <w:sz w:val="20"/>
        </w:rPr>
        <w:t>La question est de savoir si ce dont les manuels semblent faire étal</w:t>
      </w:r>
      <w:r w:rsidR="002E3FFD">
        <w:rPr>
          <w:rFonts w:ascii="Garamond" w:hAnsi="Garamond" w:cs="Courier New"/>
          <w:sz w:val="20"/>
        </w:rPr>
        <w:t xml:space="preserve">, </w:t>
      </w:r>
      <w:r w:rsidRPr="002E3FFD">
        <w:rPr>
          <w:rFonts w:ascii="Garamond" w:hAnsi="Garamond" w:cs="Courier New"/>
          <w:sz w:val="20"/>
        </w:rPr>
        <w:t>soit que la littérature soit accommodation des restes</w:t>
      </w:r>
      <w:r w:rsidRPr="005129BE">
        <w:rPr>
          <w:rFonts w:ascii="Garamond" w:hAnsi="Garamond" w:cs="Courier New"/>
          <w:i/>
          <w:sz w:val="20"/>
        </w:rPr>
        <w:t xml:space="preserve"> 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est affaire de </w:t>
      </w:r>
      <w:r w:rsidRPr="007D095E">
        <w:rPr>
          <w:rFonts w:ascii="Garamond" w:hAnsi="Garamond"/>
          <w:sz w:val="20"/>
        </w:rPr>
        <w:t>collocation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5"/>
      </w:r>
      <w:r w:rsidRPr="005129BE">
        <w:rPr>
          <w:rFonts w:ascii="Garamond" w:hAnsi="Garamond" w:cs="Courier New"/>
          <w:sz w:val="20"/>
        </w:rPr>
        <w:t xml:space="preserve"> dans </w:t>
      </w:r>
      <w:r w:rsidRPr="00307857">
        <w:rPr>
          <w:rFonts w:ascii="Garamond" w:hAnsi="Garamond" w:cs="Courier New"/>
          <w:i/>
          <w:sz w:val="20"/>
        </w:rPr>
        <w:t>l’écrit</w:t>
      </w:r>
      <w:r w:rsidRPr="00307857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de ce qui d’abord serait : </w:t>
      </w:r>
      <w:r w:rsidRPr="005129BE">
        <w:rPr>
          <w:rFonts w:ascii="Garamond" w:hAnsi="Garamond"/>
          <w:i/>
          <w:sz w:val="20"/>
        </w:rPr>
        <w:t xml:space="preserve">chant, mythe parlé, procession dramatique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tradition orale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>.</w:t>
      </w:r>
    </w:p>
    <w:p w:rsidR="00307857" w:rsidRPr="005129BE" w:rsidRDefault="00307857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2E3FFD">
        <w:rPr>
          <w:rFonts w:ascii="Garamond" w:hAnsi="Garamond" w:cs="Courier New"/>
          <w:color w:val="C00000"/>
          <w:sz w:val="16"/>
          <w:szCs w:val="16"/>
        </w:rPr>
        <w:t>[</w:t>
      </w:r>
      <w:r w:rsidR="001100C2" w:rsidRPr="001100C2">
        <w:rPr>
          <w:rFonts w:ascii="Garamond" w:hAnsi="Garamond" w:cs="Courier New"/>
          <w:color w:val="C00000"/>
          <w:sz w:val="16"/>
          <w:szCs w:val="16"/>
          <w:vertAlign w:val="subscript"/>
        </w:rPr>
        <w:t>→</w:t>
      </w:r>
      <w:r w:rsidR="001100C2">
        <w:rPr>
          <w:rFonts w:ascii="Garamond" w:hAnsi="Garamond" w:cs="Courier New"/>
          <w:i/>
          <w:color w:val="C00000"/>
          <w:sz w:val="16"/>
          <w:szCs w:val="16"/>
        </w:rPr>
        <w:t xml:space="preserve"> les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« restes » d’un festin précédant « l’écriture »</w:t>
      </w:r>
      <w:r>
        <w:rPr>
          <w:rFonts w:ascii="Garamond" w:hAnsi="Garamond" w:cs="Courier New"/>
          <w:i/>
          <w:color w:val="C00000"/>
          <w:sz w:val="16"/>
          <w:szCs w:val="16"/>
        </w:rPr>
        <w:t xml:space="preserve">,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de la préhistoire (orale) à l’histoire (</w:t>
      </w:r>
      <w:r>
        <w:rPr>
          <w:rFonts w:ascii="Garamond" w:hAnsi="Garamond" w:cs="Courier New"/>
          <w:i/>
          <w:color w:val="C00000"/>
          <w:sz w:val="16"/>
          <w:szCs w:val="16"/>
        </w:rPr>
        <w:t>écriture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) :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objets partiels</w:t>
      </w:r>
      <w:r>
        <w:rPr>
          <w:rFonts w:ascii="Garamond" w:hAnsi="Garamond" w:cs="Courier New"/>
          <w:i/>
          <w:color w:val="C00000"/>
          <w:sz w:val="16"/>
          <w:szCs w:val="16"/>
        </w:rPr>
        <w:t xml:space="preserve"> chus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fragmenté</w:t>
      </w:r>
      <w:r>
        <w:rPr>
          <w:rFonts w:ascii="Garamond" w:hAnsi="Garamond" w:cs="Courier New"/>
          <w:i/>
          <w:color w:val="C00000"/>
          <w:sz w:val="16"/>
          <w:szCs w:val="16"/>
        </w:rPr>
        <w:t>s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 : littérature de </w:t>
      </w:r>
      <w:r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rognures</w:t>
      </w:r>
      <w:r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1100C2">
        <w:rPr>
          <w:rFonts w:ascii="Garamond" w:hAnsi="Garamond" w:cs="Courier New"/>
          <w:color w:val="C00000"/>
          <w:sz w:val="16"/>
          <w:szCs w:val="16"/>
        </w:rPr>
        <w:t>(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Rimbaud</w:t>
      </w:r>
      <w:r w:rsidRPr="001100C2">
        <w:rPr>
          <w:rFonts w:ascii="Garamond" w:hAnsi="Garamond" w:cs="Courier New"/>
          <w:color w:val="C00000"/>
          <w:sz w:val="16"/>
          <w:szCs w:val="16"/>
        </w:rPr>
        <w:t>)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et de déchets 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4409F1" w:rsidRDefault="004409F1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Pour </w:t>
      </w:r>
      <w:r w:rsidRPr="00EB0BE4">
        <w:rPr>
          <w:rFonts w:ascii="Garamond" w:hAnsi="Garamond"/>
          <w:sz w:val="20"/>
        </w:rPr>
        <w:t>la psychanalyse</w:t>
      </w:r>
      <w:r w:rsidRPr="005129BE">
        <w:rPr>
          <w:rFonts w:ascii="Garamond" w:hAnsi="Garamond" w:cs="Courier New"/>
          <w:sz w:val="20"/>
        </w:rPr>
        <w:t>, qu’elle soit appendue à l’</w:t>
      </w:r>
      <w:r w:rsidRPr="005129BE">
        <w:rPr>
          <w:rFonts w:ascii="Garamond" w:hAnsi="Garamond"/>
          <w:i/>
          <w:sz w:val="20"/>
        </w:rPr>
        <w:t>Œdipe</w:t>
      </w:r>
      <w:r w:rsidRPr="005129BE">
        <w:rPr>
          <w:rFonts w:ascii="Garamond" w:hAnsi="Garamond" w:cs="Courier New"/>
          <w:sz w:val="20"/>
        </w:rPr>
        <w:t xml:space="preserve"> ne la qualifie en rien pour s’y retrouver dans le texte de S</w:t>
      </w:r>
      <w:r w:rsidR="00AD18E9" w:rsidRPr="005129BE">
        <w:rPr>
          <w:rFonts w:ascii="Garamond" w:hAnsi="Garamond" w:cs="Courier New"/>
          <w:sz w:val="20"/>
        </w:rPr>
        <w:t>ophocle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9538E3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L’évocation par F</w:t>
      </w:r>
      <w:r w:rsidR="00AD18E9" w:rsidRPr="005129BE">
        <w:rPr>
          <w:rFonts w:ascii="Garamond" w:hAnsi="Garamond" w:cs="Courier New"/>
          <w:sz w:val="20"/>
        </w:rPr>
        <w:t>reud</w:t>
      </w:r>
      <w:r w:rsidRPr="005129BE">
        <w:rPr>
          <w:rFonts w:ascii="Garamond" w:hAnsi="Garamond" w:cs="Courier New"/>
          <w:sz w:val="20"/>
        </w:rPr>
        <w:t xml:space="preserve"> d’un texte de D</w:t>
      </w:r>
      <w:r w:rsidR="00AD18E9" w:rsidRPr="005129BE">
        <w:rPr>
          <w:rFonts w:ascii="Garamond" w:hAnsi="Garamond" w:cs="Courier New"/>
          <w:sz w:val="20"/>
        </w:rPr>
        <w:t>ostoïevski</w:t>
      </w:r>
      <w:r w:rsidRPr="005129BE">
        <w:rPr>
          <w:rFonts w:ascii="Garamond" w:hAnsi="Garamond" w:cs="Courier New"/>
          <w:sz w:val="20"/>
        </w:rPr>
        <w:t xml:space="preserve"> ne suffit pas pour dire que la critique de textes</w:t>
      </w:r>
      <w:r w:rsidR="009538E3">
        <w:rPr>
          <w:rFonts w:ascii="Garamond" w:hAnsi="Garamond" w:cs="Courier New"/>
          <w:sz w:val="20"/>
        </w:rPr>
        <w:t>...</w:t>
      </w:r>
    </w:p>
    <w:p w:rsidR="009538E3" w:rsidRDefault="005129BE" w:rsidP="009538E3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9538E3">
        <w:rPr>
          <w:rFonts w:ascii="Garamond" w:hAnsi="Garamond" w:cs="Courier New"/>
          <w:i/>
          <w:sz w:val="20"/>
        </w:rPr>
        <w:t>chasse</w:t>
      </w:r>
      <w:r w:rsidRPr="005129BE">
        <w:rPr>
          <w:rFonts w:ascii="Garamond" w:hAnsi="Garamond" w:cs="Courier New"/>
          <w:sz w:val="20"/>
        </w:rPr>
        <w:t xml:space="preserve"> jusqu’ici </w:t>
      </w:r>
      <w:r w:rsidRPr="009538E3">
        <w:rPr>
          <w:rFonts w:ascii="Garamond" w:hAnsi="Garamond" w:cs="Courier New"/>
          <w:i/>
          <w:sz w:val="20"/>
        </w:rPr>
        <w:t>gardée</w:t>
      </w:r>
      <w:r w:rsidRPr="005129BE">
        <w:rPr>
          <w:rFonts w:ascii="Garamond" w:hAnsi="Garamond" w:cs="Courier New"/>
          <w:sz w:val="20"/>
        </w:rPr>
        <w:t xml:space="preserve"> du </w:t>
      </w:r>
      <w:r w:rsidRPr="009538E3">
        <w:rPr>
          <w:rFonts w:ascii="Garamond" w:hAnsi="Garamond"/>
          <w:i/>
          <w:sz w:val="20"/>
        </w:rPr>
        <w:t>discours universitaire</w:t>
      </w:r>
      <w:r w:rsidR="003C5058" w:rsidRPr="009538E3">
        <w:rPr>
          <w:rFonts w:ascii="Garamond" w:hAnsi="Garamond" w:cs="Courier New"/>
          <w:sz w:val="20"/>
        </w:rPr>
        <w:t xml:space="preserve"> </w:t>
      </w:r>
    </w:p>
    <w:p w:rsidR="005129BE" w:rsidRDefault="009538E3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>ait reçu de la psychanalyse plus d’air.</w:t>
      </w:r>
    </w:p>
    <w:p w:rsidR="002E3FFD" w:rsidRPr="005129BE" w:rsidRDefault="002E3FFD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4409F1" w:rsidRPr="005129BE" w:rsidRDefault="004409F1" w:rsidP="004409F1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sz w:val="20"/>
          <w:lang w:eastAsia="fr-FR"/>
        </w:rPr>
        <w:t xml:space="preserve"> </w:t>
      </w:r>
      <w:r>
        <w:rPr>
          <w:rFonts w:ascii="Garamond" w:hAnsi="Garamond" w:cs="Courier New"/>
          <w:noProof/>
          <w:color w:val="000000"/>
          <w:sz w:val="20"/>
          <w:szCs w:val="20"/>
        </w:rPr>
        <w:t xml:space="preserve">   </w:t>
      </w:r>
      <w:r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3C6483C4" wp14:editId="771FBD28">
            <wp:extent cx="1265767" cy="709195"/>
            <wp:effectExtent l="0" t="0" r="0" b="0"/>
            <wp:docPr id="11" name="Image 11" descr="C:\Users\Alain\Desktop\Lacan séminaires\Ressources\Doc S20\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\Desktop\Lacan séminaires\Ressources\Doc S20\25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51" cy="7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ourier New"/>
          <w:noProof/>
          <w:color w:val="000000"/>
          <w:sz w:val="20"/>
          <w:szCs w:val="20"/>
        </w:rPr>
        <w:t xml:space="preserve"> </w:t>
      </w:r>
      <w:r w:rsidRPr="004409F1">
        <w:rPr>
          <w:rFonts w:ascii="Garamond" w:hAnsi="Garamond" w:cs="Courier New"/>
          <w:noProof/>
          <w:color w:val="0000FF"/>
          <w:sz w:val="32"/>
          <w:szCs w:val="32"/>
        </w:rPr>
        <w:t>→</w:t>
      </w:r>
      <w:r>
        <w:rPr>
          <w:rFonts w:ascii="Garamond" w:hAnsi="Garamond" w:cs="Courier New"/>
          <w:noProof/>
          <w:color w:val="000000"/>
          <w:sz w:val="20"/>
          <w:szCs w:val="20"/>
        </w:rPr>
        <w:t xml:space="preserve">  </w:t>
      </w:r>
      <w:r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5EC2AB66" wp14:editId="6D3651ED">
            <wp:extent cx="1189566" cy="706830"/>
            <wp:effectExtent l="0" t="0" r="0" b="0"/>
            <wp:docPr id="10" name="Image 10" descr="C:\Users\Alain\Desktop\Lacan séminaires\Ressources\Doc S20\2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Doc S20\25b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49" cy="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ourier New"/>
          <w:noProof/>
          <w:color w:val="000000"/>
          <w:sz w:val="20"/>
          <w:szCs w:val="20"/>
        </w:rPr>
        <w:t xml:space="preserve">      </w:t>
      </w:r>
      <w:r>
        <w:rPr>
          <w:rFonts w:ascii="Garamond" w:hAnsi="Garamond" w:cs="Courier New"/>
          <w:sz w:val="20"/>
        </w:rPr>
        <w:t xml:space="preserve">     </w:t>
      </w:r>
    </w:p>
    <w:p w:rsidR="004409F1" w:rsidRPr="00647B46" w:rsidRDefault="004409F1" w:rsidP="004409F1">
      <w:pPr>
        <w:pStyle w:val="Sansinterligne"/>
        <w:ind w:left="3540" w:right="-567"/>
        <w:rPr>
          <w:rFonts w:ascii="Times New Roman" w:hAnsi="Times New Roman" w:cs="Times New Roman"/>
          <w:color w:val="0000FF"/>
          <w:sz w:val="16"/>
          <w:szCs w:val="16"/>
        </w:rPr>
      </w:pPr>
      <w:r>
        <w:rPr>
          <w:rFonts w:ascii="Garamond" w:hAnsi="Garamond" w:cs="Courier New"/>
          <w:color w:val="C00000"/>
          <w:sz w:val="16"/>
          <w:szCs w:val="16"/>
        </w:rPr>
        <w:t xml:space="preserve">      </w:t>
      </w:r>
      <w:r w:rsidRPr="00647B46">
        <w:rPr>
          <w:rFonts w:ascii="Garamond" w:hAnsi="Garamond" w:cs="Courier New"/>
          <w:color w:val="0000FF"/>
          <w:sz w:val="16"/>
          <w:szCs w:val="16"/>
        </w:rPr>
        <w:t xml:space="preserve">Disc. </w:t>
      </w:r>
      <w:r w:rsidRPr="00647B46">
        <w:rPr>
          <w:rFonts w:ascii="Times New Roman" w:hAnsi="Times New Roman" w:cs="Times New Roman"/>
          <w:color w:val="0000FF"/>
          <w:sz w:val="16"/>
          <w:szCs w:val="16"/>
        </w:rPr>
        <w:t xml:space="preserve">M                           </w:t>
      </w:r>
      <w:r w:rsidRPr="00647B46">
        <w:rPr>
          <w:rFonts w:ascii="Times New Roman" w:hAnsi="Times New Roman" w:cs="Times New Roman"/>
          <w:color w:val="0000FF"/>
          <w:sz w:val="16"/>
          <w:szCs w:val="16"/>
        </w:rPr>
        <w:tab/>
        <w:t xml:space="preserve">      </w:t>
      </w:r>
      <w:r>
        <w:rPr>
          <w:rFonts w:ascii="Times New Roman" w:hAnsi="Times New Roman" w:cs="Times New Roman"/>
          <w:color w:val="0000FF"/>
          <w:sz w:val="16"/>
          <w:szCs w:val="16"/>
        </w:rPr>
        <w:t xml:space="preserve">        </w:t>
      </w:r>
      <w:r w:rsidRPr="00647B46">
        <w:rPr>
          <w:rFonts w:ascii="Times New Roman" w:hAnsi="Times New Roman" w:cs="Times New Roman"/>
          <w:color w:val="0000FF"/>
          <w:sz w:val="16"/>
          <w:szCs w:val="16"/>
        </w:rPr>
        <w:t xml:space="preserve"> Disc. U</w:t>
      </w: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</w:p>
    <w:p w:rsidR="004409F1" w:rsidRDefault="005129BE" w:rsidP="005129BE">
      <w:pPr>
        <w:pStyle w:val="Sansinterligne"/>
        <w:ind w:right="-567"/>
        <w:rPr>
          <w:rFonts w:ascii="Garamond" w:hAnsi="Garamond"/>
          <w:color w:val="C00000"/>
          <w:sz w:val="20"/>
        </w:rPr>
      </w:pPr>
      <w:r w:rsidRPr="005129BE">
        <w:rPr>
          <w:rFonts w:ascii="Garamond" w:hAnsi="Garamond" w:cs="Courier New"/>
          <w:sz w:val="20"/>
        </w:rPr>
        <w:t xml:space="preserve">Ici mon enseignement a place dans </w:t>
      </w:r>
      <w:r w:rsidRPr="00DF63FF">
        <w:rPr>
          <w:rFonts w:ascii="Garamond" w:hAnsi="Garamond"/>
          <w:sz w:val="20"/>
        </w:rPr>
        <w:t>un changement de configuration</w:t>
      </w:r>
      <w:r w:rsidRPr="005129BE">
        <w:rPr>
          <w:rFonts w:ascii="Garamond" w:hAnsi="Garamond" w:cs="Courier New"/>
          <w:sz w:val="20"/>
        </w:rPr>
        <w:t xml:space="preserve"> </w:t>
      </w:r>
      <w:r w:rsidRPr="00DF63FF">
        <w:rPr>
          <w:rFonts w:ascii="Garamond" w:hAnsi="Garamond"/>
          <w:color w:val="C00000"/>
          <w:sz w:val="16"/>
          <w:szCs w:val="16"/>
        </w:rPr>
        <w:t>[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« quart de tour » du </w:t>
      </w:r>
      <w:r w:rsidRPr="00DF63FF">
        <w:rPr>
          <w:rFonts w:ascii="Garamond" w:hAnsi="Garamond" w:cs="Courier New"/>
          <w:i/>
          <w:color w:val="C00000"/>
          <w:sz w:val="16"/>
          <w:szCs w:val="16"/>
        </w:rPr>
        <w:t>discours universitaire au discours analytique</w:t>
      </w:r>
      <w:r w:rsidRPr="00DF63FF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color w:val="C00000"/>
          <w:sz w:val="20"/>
        </w:rPr>
        <w:t xml:space="preserve"> </w:t>
      </w:r>
    </w:p>
    <w:p w:rsidR="004409F1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qui s’affiche d’un </w:t>
      </w:r>
      <w:r w:rsidRPr="005129BE">
        <w:rPr>
          <w:rFonts w:ascii="Garamond" w:hAnsi="Garamond"/>
          <w:i/>
          <w:sz w:val="20"/>
        </w:rPr>
        <w:t>slogan de promotion de l’écrit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cf. le (vif) débat </w:t>
      </w:r>
      <w:r w:rsidR="000A35C4">
        <w:rPr>
          <w:rFonts w:ascii="Garamond" w:hAnsi="Garamond" w:cs="Courier New"/>
          <w:i/>
          <w:color w:val="C00000"/>
          <w:sz w:val="16"/>
          <w:szCs w:val="16"/>
        </w:rPr>
        <w:t>avec</w:t>
      </w:r>
      <w:r w:rsidR="00DF63FF">
        <w:rPr>
          <w:rFonts w:ascii="Garamond" w:hAnsi="Garamond" w:cs="Courier New"/>
          <w:i/>
          <w:color w:val="C00000"/>
          <w:sz w:val="16"/>
          <w:szCs w:val="16"/>
        </w:rPr>
        <w:t xml:space="preserve"> Derrida</w:t>
      </w:r>
      <w:r w:rsidR="00AF0637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="00DF63FF">
        <w:rPr>
          <w:rFonts w:ascii="Garamond" w:hAnsi="Garamond" w:cs="Courier New"/>
          <w:i/>
          <w:color w:val="C00000"/>
          <w:sz w:val="16"/>
          <w:szCs w:val="16"/>
        </w:rPr>
        <w:t xml:space="preserve"> à propos de la lettre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</w:t>
      </w:r>
      <w:r w:rsidRPr="00EB0BE4">
        <w:rPr>
          <w:rFonts w:ascii="Garamond" w:hAnsi="Garamond" w:cs="Courier New"/>
          <w:sz w:val="20"/>
        </w:rPr>
        <w:t>mais dont d’autres témoignages</w:t>
      </w:r>
      <w:r w:rsidR="004409F1">
        <w:rPr>
          <w:rFonts w:ascii="Garamond" w:hAnsi="Garamond" w:cs="Courier New"/>
          <w:sz w:val="20"/>
        </w:rPr>
        <w:t>...</w:t>
      </w:r>
      <w:r w:rsidRPr="00EB0BE4">
        <w:rPr>
          <w:rFonts w:ascii="Garamond" w:hAnsi="Garamond" w:cs="Courier New"/>
          <w:sz w:val="20"/>
        </w:rPr>
        <w:t xml:space="preserve"> </w:t>
      </w:r>
    </w:p>
    <w:p w:rsidR="004409F1" w:rsidRDefault="005129BE" w:rsidP="004409F1">
      <w:pPr>
        <w:pStyle w:val="Sansinterligne"/>
        <w:ind w:left="708" w:right="-567" w:firstLine="708"/>
        <w:rPr>
          <w:rFonts w:ascii="Garamond" w:hAnsi="Garamond"/>
          <w:sz w:val="20"/>
        </w:rPr>
      </w:pPr>
      <w:r w:rsidRPr="00EB0BE4">
        <w:rPr>
          <w:rFonts w:ascii="Garamond" w:hAnsi="Garamond" w:cs="Courier New"/>
          <w:sz w:val="20"/>
        </w:rPr>
        <w:t xml:space="preserve">par exemple </w:t>
      </w:r>
      <w:r w:rsidRPr="00EB0BE4">
        <w:rPr>
          <w:rFonts w:ascii="Garamond" w:hAnsi="Garamond"/>
          <w:sz w:val="20"/>
        </w:rPr>
        <w:t>que ce soit de nos jours qu’enfin</w:t>
      </w:r>
      <w:r w:rsidRPr="005129BE">
        <w:rPr>
          <w:rFonts w:ascii="Garamond" w:hAnsi="Garamond"/>
          <w:i/>
          <w:sz w:val="20"/>
        </w:rPr>
        <w:t xml:space="preserve"> </w:t>
      </w:r>
      <w:r w:rsidR="00EB0BE4" w:rsidRPr="00EB0BE4">
        <w:rPr>
          <w:rFonts w:ascii="Garamond" w:hAnsi="Garamond"/>
          <w:sz w:val="20"/>
        </w:rPr>
        <w:t>R</w:t>
      </w:r>
      <w:r w:rsidR="00AD18E9" w:rsidRPr="00EB0BE4">
        <w:rPr>
          <w:rFonts w:ascii="Garamond" w:hAnsi="Garamond"/>
          <w:sz w:val="20"/>
        </w:rPr>
        <w:t>abelais</w:t>
      </w:r>
      <w:r w:rsidRPr="005129BE">
        <w:rPr>
          <w:rFonts w:ascii="Garamond" w:hAnsi="Garamond"/>
          <w:i/>
          <w:sz w:val="20"/>
        </w:rPr>
        <w:t xml:space="preserve"> </w:t>
      </w:r>
      <w:r w:rsidRPr="00EB0BE4">
        <w:rPr>
          <w:rFonts w:ascii="Garamond" w:hAnsi="Garamond"/>
          <w:sz w:val="20"/>
        </w:rPr>
        <w:t>soit lu</w:t>
      </w:r>
    </w:p>
    <w:p w:rsidR="005129BE" w:rsidRDefault="004409F1" w:rsidP="005129BE">
      <w:pPr>
        <w:pStyle w:val="Sansinterligne"/>
        <w:ind w:right="-567"/>
        <w:rPr>
          <w:rFonts w:ascii="Garamond" w:hAnsi="Garamond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EB0BE4">
        <w:rPr>
          <w:rFonts w:ascii="Garamond" w:hAnsi="Garamond"/>
          <w:sz w:val="20"/>
        </w:rPr>
        <w:t xml:space="preserve">montrent </w:t>
      </w:r>
      <w:r w:rsidR="005129BE" w:rsidRPr="00AF0637">
        <w:rPr>
          <w:rFonts w:ascii="Garamond" w:hAnsi="Garamond"/>
          <w:i/>
          <w:sz w:val="20"/>
        </w:rPr>
        <w:t>un déplacement des intérêts</w:t>
      </w:r>
      <w:r w:rsidR="005129BE" w:rsidRPr="005129BE">
        <w:rPr>
          <w:rFonts w:ascii="Garamond" w:hAnsi="Garamond"/>
          <w:sz w:val="20"/>
        </w:rPr>
        <w:t xml:space="preserve"> </w:t>
      </w:r>
      <w:r w:rsidR="005129BE" w:rsidRPr="00DF63FF">
        <w:rPr>
          <w:rFonts w:ascii="Garamond" w:hAnsi="Garamond"/>
          <w:color w:val="C00000"/>
          <w:sz w:val="16"/>
          <w:szCs w:val="16"/>
        </w:rPr>
        <w:t>[</w:t>
      </w:r>
      <w:r w:rsidR="005129BE" w:rsidRPr="00DF63FF">
        <w:rPr>
          <w:rFonts w:ascii="Garamond" w:hAnsi="Garamond"/>
          <w:i/>
          <w:color w:val="C00000"/>
          <w:sz w:val="16"/>
          <w:szCs w:val="16"/>
        </w:rPr>
        <w:t>vers</w:t>
      </w:r>
      <w:r w:rsidR="00AF0637">
        <w:rPr>
          <w:rFonts w:ascii="Garamond" w:hAnsi="Garamond"/>
          <w:i/>
          <w:color w:val="C00000"/>
          <w:sz w:val="16"/>
          <w:szCs w:val="16"/>
        </w:rPr>
        <w:t xml:space="preserve"> le disc. </w:t>
      </w:r>
      <w:r w:rsidR="00AF0637" w:rsidRPr="00AF0637">
        <w:rPr>
          <w:rFonts w:ascii="Garamond" w:hAnsi="Garamond"/>
          <w:color w:val="C00000"/>
          <w:sz w:val="16"/>
          <w:szCs w:val="16"/>
        </w:rPr>
        <w:t>A</w:t>
      </w:r>
      <w:r w:rsidR="00AF0637">
        <w:rPr>
          <w:rFonts w:ascii="Garamond" w:hAnsi="Garamond"/>
          <w:i/>
          <w:color w:val="C00000"/>
          <w:sz w:val="16"/>
          <w:szCs w:val="16"/>
        </w:rPr>
        <w:t xml:space="preserve"> et</w:t>
      </w:r>
      <w:r w:rsidR="005129BE" w:rsidRPr="00DF63FF">
        <w:rPr>
          <w:rFonts w:ascii="Garamond" w:hAnsi="Garamond"/>
          <w:i/>
          <w:color w:val="C00000"/>
          <w:sz w:val="16"/>
          <w:szCs w:val="16"/>
        </w:rPr>
        <w:t xml:space="preserve"> l’objet(</w:t>
      </w:r>
      <w:r w:rsidR="005129BE" w:rsidRPr="00DF63FF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5129BE" w:rsidRPr="00DF63FF">
        <w:rPr>
          <w:rFonts w:ascii="Garamond" w:hAnsi="Garamond"/>
          <w:i/>
          <w:color w:val="C00000"/>
          <w:sz w:val="16"/>
          <w:szCs w:val="16"/>
        </w:rPr>
        <w:t>),</w:t>
      </w:r>
      <w:r w:rsidR="005129BE" w:rsidRPr="00DF63FF">
        <w:rPr>
          <w:rFonts w:ascii="Garamond" w:hAnsi="Garamond"/>
          <w:color w:val="C00000"/>
          <w:sz w:val="16"/>
          <w:szCs w:val="16"/>
        </w:rPr>
        <w:t xml:space="preserve"> </w:t>
      </w:r>
      <w:r w:rsidR="005129BE" w:rsidRPr="00AF0637">
        <w:rPr>
          <w:rFonts w:ascii="Garamond" w:hAnsi="Garamond"/>
          <w:i/>
          <w:color w:val="C00000"/>
          <w:sz w:val="16"/>
          <w:szCs w:val="16"/>
        </w:rPr>
        <w:t>l’</w:t>
      </w:r>
      <w:r w:rsidR="005129BE" w:rsidRPr="00AF0637">
        <w:rPr>
          <w:rFonts w:ascii="Garamond" w:hAnsi="Garamond" w:cs="Courier New"/>
          <w:i/>
          <w:color w:val="C00000"/>
          <w:sz w:val="16"/>
          <w:szCs w:val="16"/>
        </w:rPr>
        <w:t>agalma</w:t>
      </w:r>
      <w:r w:rsidR="005129BE" w:rsidRPr="00AF0637">
        <w:rPr>
          <w:rFonts w:ascii="Garamond" w:hAnsi="Garamond" w:cs="Courier New"/>
          <w:color w:val="C00000"/>
          <w:sz w:val="14"/>
          <w:szCs w:val="14"/>
        </w:rPr>
        <w:t xml:space="preserve"> </w:t>
      </w:r>
      <w:r w:rsidR="005129BE" w:rsidRPr="00DF63FF">
        <w:rPr>
          <w:rFonts w:ascii="Garamond" w:hAnsi="Garamond" w:cs="Courier New"/>
          <w:i/>
          <w:color w:val="C00000"/>
          <w:sz w:val="16"/>
          <w:szCs w:val="16"/>
        </w:rPr>
        <w:t xml:space="preserve">du 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Banquet</w:t>
      </w:r>
      <w:r w:rsidR="005129BE" w:rsidRPr="005129BE">
        <w:rPr>
          <w:rFonts w:ascii="Garamond" w:hAnsi="Garamond" w:cs="Courier New"/>
          <w:color w:val="C00000"/>
          <w:sz w:val="14"/>
          <w:szCs w:val="14"/>
        </w:rPr>
        <w:t xml:space="preserve"> 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  <w:r w:rsidR="005129BE" w:rsidRPr="005129BE">
        <w:rPr>
          <w:rFonts w:ascii="Garamond" w:hAnsi="Garamond"/>
          <w:sz w:val="20"/>
        </w:rPr>
        <w:t xml:space="preserve"> </w:t>
      </w:r>
      <w:r w:rsidR="005129BE" w:rsidRPr="00EB0BE4">
        <w:rPr>
          <w:rFonts w:ascii="Garamond" w:hAnsi="Garamond"/>
          <w:sz w:val="20"/>
        </w:rPr>
        <w:t>à quoi je m’accorde mieux</w:t>
      </w:r>
      <w:r w:rsidR="005129BE" w:rsidRPr="00AF0637">
        <w:rPr>
          <w:rFonts w:ascii="Garamond" w:hAnsi="Garamond"/>
          <w:i/>
          <w:color w:val="C00000"/>
          <w:sz w:val="20"/>
        </w:rPr>
        <w:t>.</w:t>
      </w:r>
      <w:r w:rsidR="00AF0637" w:rsidRPr="00AF0637">
        <w:rPr>
          <w:rFonts w:ascii="Garamond" w:hAnsi="Garamond"/>
          <w:i/>
          <w:color w:val="C00000"/>
          <w:sz w:val="20"/>
        </w:rPr>
        <w:t xml:space="preserve"> </w:t>
      </w:r>
      <w:r w:rsidR="00AF0637" w:rsidRPr="00AF0637">
        <w:rPr>
          <w:rFonts w:ascii="Garamond" w:hAnsi="Garamond"/>
          <w:color w:val="C00000"/>
          <w:sz w:val="16"/>
          <w:szCs w:val="16"/>
        </w:rPr>
        <w:t>[</w:t>
      </w:r>
      <w:r w:rsidR="00AF0637" w:rsidRPr="00AF0637">
        <w:rPr>
          <w:rFonts w:ascii="Garamond" w:hAnsi="Garamond"/>
          <w:i/>
          <w:color w:val="C00000"/>
          <w:sz w:val="16"/>
          <w:szCs w:val="16"/>
        </w:rPr>
        <w:t>mieux qu’à la</w:t>
      </w:r>
      <w:r w:rsidR="00AF0637"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="00AF0637" w:rsidRPr="00AF0637">
        <w:rPr>
          <w:rFonts w:ascii="Garamond" w:hAnsi="Garamond"/>
          <w:i/>
          <w:color w:val="C00000"/>
          <w:sz w:val="16"/>
          <w:szCs w:val="16"/>
        </w:rPr>
        <w:t>« promotion de l’écrit »</w:t>
      </w:r>
      <w:r w:rsidR="00AF0637" w:rsidRPr="00AF0637">
        <w:rPr>
          <w:rFonts w:ascii="Garamond" w:hAnsi="Garamond"/>
          <w:color w:val="C00000"/>
          <w:sz w:val="16"/>
          <w:szCs w:val="16"/>
        </w:rPr>
        <w:t>]</w:t>
      </w:r>
      <w:r w:rsidR="005129BE" w:rsidRPr="005129BE">
        <w:rPr>
          <w:rFonts w:ascii="Garamond" w:hAnsi="Garamond"/>
          <w:sz w:val="20"/>
        </w:rPr>
        <w:t xml:space="preserve"> </w:t>
      </w:r>
    </w:p>
    <w:p w:rsidR="00DF63FF" w:rsidRPr="005129BE" w:rsidRDefault="00DF63FF" w:rsidP="005129BE">
      <w:pPr>
        <w:pStyle w:val="Sansinterligne"/>
        <w:ind w:right="-567"/>
        <w:rPr>
          <w:rFonts w:ascii="Garamond" w:hAnsi="Garamond"/>
          <w:sz w:val="20"/>
        </w:rPr>
      </w:pPr>
    </w:p>
    <w:p w:rsidR="000A35C4" w:rsidRDefault="005129BE" w:rsidP="00DF63FF">
      <w:pPr>
        <w:pStyle w:val="Sansinterligne"/>
        <w:ind w:left="708" w:right="-567"/>
        <w:rPr>
          <w:rFonts w:ascii="Garamond" w:hAnsi="Garamond"/>
          <w:color w:val="C00000"/>
          <w:sz w:val="16"/>
          <w:szCs w:val="16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cf. </w:t>
      </w:r>
      <w:r w:rsidR="000A35C4">
        <w:rPr>
          <w:rFonts w:ascii="Garamond" w:hAnsi="Garamond"/>
          <w:i/>
          <w:color w:val="C00000"/>
          <w:sz w:val="16"/>
          <w:szCs w:val="16"/>
        </w:rPr>
        <w:t>« </w:t>
      </w:r>
      <w:r w:rsidRPr="005129BE">
        <w:rPr>
          <w:rFonts w:ascii="Garamond" w:hAnsi="Garamond"/>
          <w:i/>
          <w:color w:val="C00000"/>
          <w:sz w:val="16"/>
          <w:szCs w:val="16"/>
        </w:rPr>
        <w:t>Gargantua</w:t>
      </w:r>
      <w:r w:rsidR="000A35C4">
        <w:rPr>
          <w:rFonts w:ascii="Garamond" w:hAnsi="Garamond"/>
          <w:i/>
          <w:color w:val="C00000"/>
          <w:sz w:val="16"/>
          <w:szCs w:val="16"/>
        </w:rPr>
        <w:t> »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, la référence au « Banquet » et </w:t>
      </w:r>
      <w:r w:rsidRPr="00DF63FF">
        <w:rPr>
          <w:rFonts w:ascii="Garamond" w:hAnsi="Garamond"/>
          <w:i/>
          <w:color w:val="C00000"/>
          <w:sz w:val="16"/>
          <w:szCs w:val="16"/>
        </w:rPr>
        <w:t>à l’</w:t>
      </w:r>
      <w:proofErr w:type="spellStart"/>
      <w:r w:rsidRPr="00DF63FF">
        <w:rPr>
          <w:rFonts w:ascii="Palatino Linotype" w:hAnsi="Palatino Linotype" w:cs="Times New Roman"/>
          <w:bCs/>
          <w:color w:val="C00000"/>
          <w:sz w:val="16"/>
          <w:szCs w:val="16"/>
        </w:rPr>
        <w:t>ἄ</w:t>
      </w:r>
      <w:r w:rsidRPr="00DF63FF">
        <w:rPr>
          <w:rFonts w:ascii="Palatino Linotype" w:hAnsi="Palatino Linotype"/>
          <w:bCs/>
          <w:color w:val="C00000"/>
          <w:sz w:val="16"/>
          <w:szCs w:val="16"/>
        </w:rPr>
        <w:t>γ</w:t>
      </w:r>
      <w:proofErr w:type="spellEnd"/>
      <w:r w:rsidRPr="00DF63FF">
        <w:rPr>
          <w:rFonts w:ascii="Palatino Linotype" w:hAnsi="Palatino Linotype"/>
          <w:bCs/>
          <w:color w:val="C00000"/>
          <w:sz w:val="16"/>
          <w:szCs w:val="16"/>
        </w:rPr>
        <w:t>αλμα</w:t>
      </w:r>
      <w:r w:rsidRPr="00DF63FF">
        <w:rPr>
          <w:rFonts w:ascii="Garamond" w:hAnsi="Garamond"/>
          <w:bCs/>
          <w:color w:val="C00000"/>
          <w:sz w:val="16"/>
          <w:szCs w:val="16"/>
        </w:rPr>
        <w:t xml:space="preserve"> </w:t>
      </w:r>
      <w:r w:rsidRPr="00DF63FF">
        <w:rPr>
          <w:rFonts w:ascii="Garamond" w:hAnsi="Garamond" w:cs="Courier New"/>
          <w:color w:val="C00000"/>
          <w:sz w:val="14"/>
          <w:szCs w:val="14"/>
        </w:rPr>
        <w:t>(agalma)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 dans </w:t>
      </w:r>
      <w:r w:rsidRPr="005129BE">
        <w:rPr>
          <w:rFonts w:ascii="Garamond" w:hAnsi="Garamond"/>
          <w:i/>
          <w:color w:val="C00000"/>
          <w:sz w:val="16"/>
          <w:szCs w:val="16"/>
        </w:rPr>
        <w:t>le célèbre prologue : « Buveurs très illustres, et vous vérolés très précieux</w:t>
      </w:r>
      <w:r w:rsidR="00DF63FF">
        <w:rPr>
          <w:rFonts w:ascii="Garamond" w:hAnsi="Garamond" w:cs="Courier New"/>
          <w:color w:val="C00000"/>
          <w:sz w:val="14"/>
          <w:szCs w:val="14"/>
        </w:rPr>
        <w:t>...</w:t>
      </w:r>
      <w:r w:rsidRPr="005129BE">
        <w:rPr>
          <w:rFonts w:ascii="Garamond" w:hAnsi="Garamond"/>
          <w:color w:val="C00000"/>
          <w:sz w:val="16"/>
          <w:szCs w:val="16"/>
        </w:rPr>
        <w:t xml:space="preserve"> »  </w:t>
      </w:r>
    </w:p>
    <w:p w:rsidR="005129BE" w:rsidRPr="005129BE" w:rsidRDefault="000A35C4" w:rsidP="00DF63FF">
      <w:pPr>
        <w:pStyle w:val="Sansinterligne"/>
        <w:ind w:left="708" w:right="-567"/>
        <w:rPr>
          <w:rFonts w:ascii="Garamond" w:hAnsi="Garamond"/>
          <w:sz w:val="16"/>
          <w:szCs w:val="16"/>
        </w:rPr>
      </w:pPr>
      <w:r>
        <w:rPr>
          <w:rFonts w:ascii="Garamond" w:hAnsi="Garamond"/>
          <w:color w:val="C00000"/>
          <w:sz w:val="16"/>
          <w:szCs w:val="16"/>
        </w:rPr>
        <w:t xml:space="preserve">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cf. aussi </w:t>
      </w:r>
      <w:r>
        <w:rPr>
          <w:rFonts w:ascii="Garamond" w:hAnsi="Garamond"/>
          <w:i/>
          <w:color w:val="C00000"/>
          <w:sz w:val="16"/>
          <w:szCs w:val="16"/>
        </w:rPr>
        <w:t>« 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Pantagruel</w:t>
      </w:r>
      <w:r>
        <w:rPr>
          <w:rFonts w:ascii="Garamond" w:hAnsi="Garamond"/>
          <w:i/>
          <w:color w:val="C00000"/>
          <w:sz w:val="16"/>
          <w:szCs w:val="16"/>
        </w:rPr>
        <w:t> »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 : « science sans conscience </w:t>
      </w:r>
      <w:r w:rsidR="002E3FFD">
        <w:rPr>
          <w:rFonts w:ascii="Garamond" w:hAnsi="Garamond"/>
          <w:i/>
          <w:color w:val="C00000"/>
          <w:sz w:val="16"/>
          <w:szCs w:val="16"/>
        </w:rPr>
        <w:t>...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 » et sa référence dans « L’étourdit »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</w:p>
    <w:p w:rsidR="00EB0BE4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J’y suis </w:t>
      </w:r>
      <w:r w:rsidRPr="00EB0BE4">
        <w:rPr>
          <w:rFonts w:ascii="Garamond" w:hAnsi="Garamond"/>
          <w:sz w:val="20"/>
        </w:rPr>
        <w:t>comme auteur moins impliqué qu’on imagine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6"/>
      </w:r>
      <w:r w:rsidRPr="005129BE">
        <w:rPr>
          <w:rFonts w:ascii="Garamond" w:hAnsi="Garamond" w:cs="Courier New"/>
          <w:sz w:val="20"/>
        </w:rPr>
        <w:t xml:space="preserve">, et mes </w:t>
      </w:r>
      <w:r w:rsidRPr="005129BE">
        <w:rPr>
          <w:rFonts w:ascii="Garamond" w:hAnsi="Garamond"/>
          <w:i/>
          <w:sz w:val="20"/>
        </w:rPr>
        <w:t>Écrits</w:t>
      </w:r>
      <w:r w:rsidRPr="005129BE">
        <w:rPr>
          <w:rFonts w:ascii="Garamond" w:hAnsi="Garamond" w:cs="Courier New"/>
          <w:sz w:val="20"/>
        </w:rPr>
        <w:t xml:space="preserve">, un titre </w:t>
      </w:r>
      <w:r w:rsidRPr="00EB0BE4">
        <w:rPr>
          <w:rFonts w:ascii="Garamond" w:hAnsi="Garamond" w:cs="Courier New"/>
          <w:sz w:val="20"/>
        </w:rPr>
        <w:t>plus ironique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Style w:val="Appelnotedebasdep"/>
          <w:rFonts w:ascii="Garamond" w:hAnsi="Garamond" w:cs="Courier New"/>
          <w:b/>
          <w:color w:val="C00000"/>
          <w:sz w:val="20"/>
        </w:rPr>
        <w:footnoteReference w:id="7"/>
      </w:r>
      <w:r w:rsidRPr="005129BE">
        <w:rPr>
          <w:rFonts w:ascii="Garamond" w:hAnsi="Garamond" w:cs="Courier New"/>
          <w:sz w:val="20"/>
        </w:rPr>
        <w:t xml:space="preserve"> qu’on ne croit quand il s’agit </w:t>
      </w:r>
    </w:p>
    <w:p w:rsidR="00EB0BE4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soit de </w:t>
      </w:r>
      <w:r w:rsidR="000A35C4" w:rsidRPr="000A35C4">
        <w:rPr>
          <w:rFonts w:ascii="Garamond" w:hAnsi="Garamond"/>
          <w:sz w:val="20"/>
        </w:rPr>
        <w:t>r</w:t>
      </w:r>
      <w:r w:rsidRPr="000A35C4">
        <w:rPr>
          <w:rFonts w:ascii="Garamond" w:hAnsi="Garamond"/>
          <w:sz w:val="20"/>
        </w:rPr>
        <w:t>apports</w:t>
      </w:r>
      <w:r w:rsidRPr="005129BE">
        <w:rPr>
          <w:rFonts w:ascii="Garamond" w:hAnsi="Garamond" w:cs="Courier New"/>
          <w:sz w:val="20"/>
        </w:rPr>
        <w:t>, fonction de Congrès, soit disons de « </w:t>
      </w:r>
      <w:r w:rsidRPr="005129BE">
        <w:rPr>
          <w:rFonts w:ascii="Garamond" w:hAnsi="Garamond"/>
          <w:i/>
          <w:sz w:val="20"/>
        </w:rPr>
        <w:t>Lettres ouvertes</w:t>
      </w:r>
      <w:r w:rsidRPr="005129BE">
        <w:rPr>
          <w:rFonts w:ascii="Garamond" w:hAnsi="Garamond" w:cs="Courier New"/>
          <w:sz w:val="20"/>
        </w:rPr>
        <w:t xml:space="preserve"> » où je fais </w:t>
      </w:r>
      <w:r w:rsidRPr="00EB0BE4">
        <w:rPr>
          <w:rFonts w:ascii="Garamond" w:hAnsi="Garamond"/>
          <w:sz w:val="20"/>
        </w:rPr>
        <w:t>question</w:t>
      </w:r>
      <w:r w:rsidRPr="00EB0BE4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d’un pan de mon enseignement.</w:t>
      </w:r>
      <w:r w:rsidR="00F3150D">
        <w:rPr>
          <w:rFonts w:ascii="Garamond" w:hAnsi="Garamond" w:cs="Courier New"/>
          <w:sz w:val="20"/>
        </w:rPr>
        <w:t xml:space="preserve"> </w:t>
      </w:r>
    </w:p>
    <w:p w:rsidR="000A35C4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E701EC">
        <w:rPr>
          <w:rFonts w:ascii="Garamond" w:hAnsi="Garamond" w:cs="Courier New"/>
          <w:sz w:val="20"/>
        </w:rPr>
        <w:t>Loin</w:t>
      </w:r>
      <w:r w:rsidRPr="005129BE">
        <w:rPr>
          <w:rFonts w:ascii="Garamond" w:hAnsi="Garamond" w:cs="Courier New"/>
          <w:sz w:val="20"/>
        </w:rPr>
        <w:t xml:space="preserve"> en tout cas </w:t>
      </w:r>
      <w:r w:rsidRPr="00E701EC">
        <w:rPr>
          <w:rFonts w:ascii="Garamond" w:hAnsi="Garamond" w:cs="Courier New"/>
          <w:sz w:val="20"/>
        </w:rPr>
        <w:t xml:space="preserve">de me commettre en ce </w:t>
      </w:r>
      <w:r w:rsidRPr="007D095E">
        <w:rPr>
          <w:rFonts w:ascii="Garamond" w:hAnsi="Garamond"/>
          <w:i/>
          <w:sz w:val="20"/>
        </w:rPr>
        <w:t>frotti-frotta</w:t>
      </w:r>
      <w:r w:rsidRPr="00E701EC">
        <w:rPr>
          <w:rFonts w:ascii="Garamond" w:hAnsi="Garamond"/>
          <w:sz w:val="20"/>
        </w:rPr>
        <w:t xml:space="preserve"> </w:t>
      </w:r>
      <w:r w:rsidR="000A35C4">
        <w:rPr>
          <w:rFonts w:ascii="Garamond" w:hAnsi="Garamond"/>
          <w:sz w:val="20"/>
        </w:rPr>
        <w:t xml:space="preserve"> </w:t>
      </w:r>
      <w:r w:rsidRPr="00E701EC">
        <w:rPr>
          <w:rFonts w:ascii="Garamond" w:hAnsi="Garamond"/>
          <w:sz w:val="20"/>
        </w:rPr>
        <w:t>littéraire</w:t>
      </w:r>
      <w:r w:rsidRPr="005129BE">
        <w:rPr>
          <w:rFonts w:ascii="Garamond" w:hAnsi="Garamond" w:cs="Courier New"/>
          <w:sz w:val="20"/>
        </w:rPr>
        <w:t xml:space="preserve"> dont se dénote le ps</w:t>
      </w:r>
      <w:r w:rsidR="00E701EC">
        <w:rPr>
          <w:rFonts w:ascii="Garamond" w:hAnsi="Garamond" w:cs="Courier New"/>
          <w:sz w:val="20"/>
        </w:rPr>
        <w:t>ychanalyste en mal d’invention,</w:t>
      </w:r>
      <w:r w:rsidR="007D095E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E701EC">
        <w:rPr>
          <w:rFonts w:ascii="Garamond" w:hAnsi="Garamond" w:cs="Courier New"/>
          <w:sz w:val="20"/>
        </w:rPr>
        <w:t>j’y dénonce la tentative</w:t>
      </w:r>
      <w:r w:rsidRPr="005129BE">
        <w:rPr>
          <w:rFonts w:ascii="Garamond" w:hAnsi="Garamond" w:cs="Courier New"/>
          <w:sz w:val="20"/>
        </w:rPr>
        <w:t xml:space="preserve"> immanquable </w:t>
      </w:r>
      <w:r w:rsidRPr="00E701EC">
        <w:rPr>
          <w:rFonts w:ascii="Garamond" w:hAnsi="Garamond" w:cs="Courier New"/>
          <w:sz w:val="20"/>
        </w:rPr>
        <w:t>à démontrer l’inégalité de sa pratique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analytique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à motiver le moindre jugement littéraire.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DF63F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est pourtant frappant que </w:t>
      </w:r>
      <w:r w:rsidRPr="009679FE">
        <w:rPr>
          <w:rFonts w:ascii="Garamond" w:hAnsi="Garamond" w:cs="Courier New"/>
          <w:i/>
          <w:sz w:val="20"/>
        </w:rPr>
        <w:t xml:space="preserve">j’ouvre ce </w:t>
      </w:r>
      <w:r w:rsidRPr="009679FE">
        <w:rPr>
          <w:rFonts w:ascii="Garamond" w:hAnsi="Garamond"/>
          <w:i/>
          <w:sz w:val="20"/>
        </w:rPr>
        <w:t>recueil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DF63FF">
        <w:rPr>
          <w:rFonts w:ascii="Garamond" w:hAnsi="Garamond" w:cs="Courier New"/>
          <w:color w:val="C00000"/>
          <w:sz w:val="16"/>
          <w:szCs w:val="16"/>
        </w:rPr>
        <w:t>« 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Écrits</w:t>
      </w:r>
      <w:r w:rsidR="00DF63FF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color w:val="C00000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d’un article que j’isole de sa chronologie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La lettre volée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et </w:t>
      </w:r>
      <w:r w:rsidRPr="009679FE">
        <w:rPr>
          <w:rFonts w:ascii="Garamond" w:hAnsi="Garamond" w:cs="Courier New"/>
          <w:sz w:val="20"/>
        </w:rPr>
        <w:t>qu’il s’y agisse d’</w:t>
      </w:r>
      <w:r w:rsidRPr="009679FE">
        <w:rPr>
          <w:rFonts w:ascii="Garamond" w:hAnsi="Garamond"/>
          <w:sz w:val="20"/>
        </w:rPr>
        <w:t>un conte</w:t>
      </w:r>
      <w:r w:rsidRPr="009679FE">
        <w:rPr>
          <w:rFonts w:ascii="Garamond" w:hAnsi="Garamond" w:cs="Courier New"/>
          <w:sz w:val="20"/>
        </w:rPr>
        <w:t xml:space="preserve">, lui-même bien particulier de ne pouvoir rentrer dans </w:t>
      </w:r>
      <w:r w:rsidRPr="00DF63FF">
        <w:rPr>
          <w:rFonts w:ascii="Garamond" w:hAnsi="Garamond"/>
          <w:sz w:val="20"/>
        </w:rPr>
        <w:t xml:space="preserve">la liste ordonnée des </w:t>
      </w:r>
      <w:r w:rsidRPr="00DF63FF">
        <w:rPr>
          <w:rFonts w:ascii="Garamond" w:hAnsi="Garamond"/>
          <w:i/>
          <w:sz w:val="20"/>
        </w:rPr>
        <w:t>situations dramatiques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8"/>
      </w:r>
      <w:r w:rsidRPr="005129BE">
        <w:rPr>
          <w:rFonts w:ascii="Garamond" w:hAnsi="Garamond" w:cs="Courier New"/>
          <w:sz w:val="20"/>
        </w:rPr>
        <w:t xml:space="preserve"> : </w:t>
      </w:r>
      <w:r w:rsidRPr="009679FE">
        <w:rPr>
          <w:rFonts w:ascii="Garamond" w:hAnsi="Garamond" w:cs="Courier New"/>
          <w:sz w:val="20"/>
        </w:rPr>
        <w:t xml:space="preserve">celui de ce qu’il advient de la poste d’une </w:t>
      </w:r>
      <w:r w:rsidRPr="009679FE">
        <w:rPr>
          <w:rFonts w:ascii="Garamond" w:hAnsi="Garamond"/>
          <w:sz w:val="20"/>
        </w:rPr>
        <w:t>lettre missive</w:t>
      </w:r>
      <w:r w:rsidRPr="005129BE">
        <w:rPr>
          <w:rFonts w:ascii="Garamond" w:hAnsi="Garamond" w:cs="Courier New"/>
          <w:sz w:val="20"/>
        </w:rPr>
        <w:t xml:space="preserve">, d’au su de qui se passent ses renvois, et de quels termes s’appuie que je puisse la dire </w:t>
      </w:r>
      <w:r w:rsidRPr="005129BE">
        <w:rPr>
          <w:rFonts w:ascii="Garamond" w:hAnsi="Garamond"/>
          <w:sz w:val="20"/>
        </w:rPr>
        <w:t>« </w:t>
      </w:r>
      <w:r w:rsidRPr="005129BE">
        <w:rPr>
          <w:rFonts w:ascii="Garamond" w:hAnsi="Garamond"/>
          <w:i/>
          <w:sz w:val="20"/>
        </w:rPr>
        <w:t>venue à destination</w:t>
      </w:r>
      <w:r w:rsidRPr="005129BE">
        <w:rPr>
          <w:rFonts w:ascii="Garamond" w:hAnsi="Garamond"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après que </w:t>
      </w:r>
      <w:r w:rsidRPr="00E701EC">
        <w:rPr>
          <w:rFonts w:ascii="Garamond" w:hAnsi="Garamond" w:cs="Courier New"/>
          <w:sz w:val="20"/>
        </w:rPr>
        <w:t>des détours qu’elle y a subi</w:t>
      </w:r>
      <w:r w:rsidR="00DF63FF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le </w:t>
      </w:r>
      <w:r w:rsidRPr="005129BE">
        <w:rPr>
          <w:rFonts w:ascii="Garamond" w:hAnsi="Garamond"/>
          <w:i/>
          <w:sz w:val="20"/>
        </w:rPr>
        <w:t>conte</w:t>
      </w:r>
      <w:r w:rsidRPr="005129BE">
        <w:rPr>
          <w:rFonts w:ascii="Garamond" w:hAnsi="Garamond" w:cs="Courier New"/>
          <w:sz w:val="20"/>
        </w:rPr>
        <w:t xml:space="preserve"> et son </w:t>
      </w:r>
      <w:r w:rsidRPr="005129BE">
        <w:rPr>
          <w:rFonts w:ascii="Garamond" w:hAnsi="Garamond"/>
          <w:i/>
          <w:sz w:val="20"/>
        </w:rPr>
        <w:t>compte</w:t>
      </w:r>
      <w:r w:rsidRPr="005129BE">
        <w:rPr>
          <w:rFonts w:ascii="Garamond" w:hAnsi="Garamond" w:cs="Courier New"/>
          <w:sz w:val="20"/>
        </w:rPr>
        <w:t xml:space="preserve"> se soient soutenus sans aucun recours à son </w:t>
      </w:r>
      <w:r w:rsidRPr="005129BE">
        <w:rPr>
          <w:rFonts w:ascii="Garamond" w:hAnsi="Garamond"/>
          <w:i/>
          <w:sz w:val="20"/>
        </w:rPr>
        <w:t xml:space="preserve">contenu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message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DF63FF" w:rsidP="00DF63FF">
      <w:pPr>
        <w:pStyle w:val="Sansinterligne"/>
        <w:ind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cf. infra</w:t>
      </w:r>
      <w:r>
        <w:rPr>
          <w:rFonts w:ascii="Garamond" w:hAnsi="Garamond"/>
          <w:i/>
          <w:color w:val="C00000"/>
          <w:sz w:val="16"/>
          <w:szCs w:val="16"/>
        </w:rPr>
        <w:t> </w:t>
      </w:r>
      <w:r w:rsidRPr="00DF63FF">
        <w:rPr>
          <w:rFonts w:ascii="Garamond" w:hAnsi="Garamond"/>
          <w:color w:val="C00000"/>
          <w:sz w:val="16"/>
          <w:szCs w:val="16"/>
        </w:rPr>
        <w:t>: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DF63FF">
        <w:rPr>
          <w:rFonts w:ascii="Garamond" w:hAnsi="Garamond"/>
          <w:color w:val="C00000"/>
          <w:sz w:val="16"/>
          <w:szCs w:val="16"/>
        </w:rPr>
        <w:t>« </w:t>
      </w:r>
      <w:r w:rsidRPr="00DF63FF">
        <w:rPr>
          <w:rFonts w:ascii="Garamond" w:hAnsi="Garamond"/>
          <w:i/>
          <w:color w:val="C00000"/>
          <w:sz w:val="16"/>
          <w:szCs w:val="16"/>
        </w:rPr>
        <w:t>compte rendu »</w:t>
      </w:r>
      <w:r>
        <w:rPr>
          <w:rFonts w:ascii="Garamond" w:hAnsi="Garamond"/>
          <w:i/>
          <w:color w:val="C00000"/>
          <w:sz w:val="16"/>
          <w:szCs w:val="16"/>
        </w:rPr>
        <w:t>,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i/>
          <w:color w:val="C00000"/>
          <w:sz w:val="16"/>
          <w:szCs w:val="16"/>
        </w:rPr>
        <w:t>mais aussi le compte de la somme versée à Dupin-analyste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</w:p>
    <w:p w:rsidR="00DF63FF" w:rsidRDefault="00DF63FF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E701EC">
        <w:rPr>
          <w:rFonts w:ascii="Garamond" w:hAnsi="Garamond" w:cs="Courier New"/>
          <w:sz w:val="20"/>
        </w:rPr>
        <w:t xml:space="preserve">Il n’en est que plus remarquable que </w:t>
      </w:r>
      <w:r w:rsidRPr="00E701EC">
        <w:rPr>
          <w:rFonts w:ascii="Garamond" w:hAnsi="Garamond"/>
          <w:sz w:val="20"/>
        </w:rPr>
        <w:t>l’effet</w:t>
      </w:r>
      <w:r w:rsidRPr="00E701EC">
        <w:rPr>
          <w:rFonts w:ascii="Garamond" w:hAnsi="Garamond" w:cs="Courier New"/>
          <w:sz w:val="20"/>
        </w:rPr>
        <w:t xml:space="preserve"> qu’elle porte sur ceux qui tour à tour la détiennent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la reine</w:t>
      </w:r>
      <w:r w:rsidRPr="005129BE">
        <w:rPr>
          <w:rFonts w:ascii="Garamond" w:hAnsi="Garamond"/>
          <w:i/>
          <w:color w:val="C00000"/>
          <w:sz w:val="14"/>
          <w:szCs w:val="14"/>
          <w:vertAlign w:val="subscript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le ministre</w:t>
      </w:r>
      <w:r w:rsidRPr="005129BE">
        <w:rPr>
          <w:rFonts w:ascii="Garamond" w:hAnsi="Garamond"/>
          <w:i/>
          <w:color w:val="C00000"/>
          <w:sz w:val="14"/>
          <w:szCs w:val="14"/>
          <w:vertAlign w:val="subscript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Dupin</w:t>
      </w:r>
      <w:r w:rsidRPr="005129BE">
        <w:rPr>
          <w:rFonts w:ascii="Garamond" w:hAnsi="Garamond"/>
          <w:i/>
          <w:color w:val="C00000"/>
          <w:sz w:val="14"/>
          <w:szCs w:val="14"/>
          <w:vertAlign w:val="subscript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la police</w:t>
      </w:r>
      <w:r w:rsidRPr="005129BE">
        <w:rPr>
          <w:rFonts w:ascii="Garamond" w:hAnsi="Garamond"/>
          <w:i/>
          <w:color w:val="C00000"/>
          <w:sz w:val="14"/>
          <w:szCs w:val="14"/>
          <w:vertAlign w:val="subscript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la reine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="00DF63FF">
        <w:rPr>
          <w:rFonts w:ascii="Garamond" w:hAnsi="Garamond" w:cs="Courier New"/>
          <w:sz w:val="20"/>
          <w:szCs w:val="20"/>
        </w:rPr>
        <w:t>...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 w:firstLine="708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tout arguant - du pouvoir qu’elle confère - qu’ils soient pour y prétendre </w:t>
      </w:r>
    </w:p>
    <w:p w:rsidR="005129BE" w:rsidRPr="005129BE" w:rsidRDefault="00DF63FF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  <w:szCs w:val="20"/>
        </w:rPr>
        <w:t>...</w:t>
      </w:r>
      <w:r w:rsidR="005129BE" w:rsidRPr="00E701EC">
        <w:rPr>
          <w:rFonts w:ascii="Garamond" w:hAnsi="Garamond"/>
          <w:sz w:val="20"/>
        </w:rPr>
        <w:t>puisse s’interpréter</w:t>
      </w:r>
      <w:r w:rsidR="005129BE" w:rsidRPr="005129BE">
        <w:rPr>
          <w:rFonts w:ascii="Garamond" w:hAnsi="Garamond" w:cs="Courier New"/>
          <w:sz w:val="20"/>
        </w:rPr>
        <w:t xml:space="preserve"> - </w:t>
      </w:r>
      <w:r w:rsidR="005129BE" w:rsidRPr="00246DB0">
        <w:rPr>
          <w:rFonts w:ascii="Garamond" w:hAnsi="Garamond" w:cs="Courier New"/>
          <w:sz w:val="20"/>
          <w:szCs w:val="20"/>
        </w:rPr>
        <w:t>ce que je fais</w:t>
      </w:r>
      <w:r w:rsidR="005129BE" w:rsidRPr="005129BE">
        <w:rPr>
          <w:rFonts w:ascii="Garamond" w:hAnsi="Garamond" w:cs="Courier New"/>
          <w:sz w:val="20"/>
        </w:rPr>
        <w:t xml:space="preserve"> - </w:t>
      </w:r>
      <w:r w:rsidR="005129BE" w:rsidRPr="005129BE">
        <w:rPr>
          <w:rFonts w:ascii="Garamond" w:hAnsi="Garamond"/>
          <w:i/>
          <w:sz w:val="20"/>
        </w:rPr>
        <w:t>d’une féminisation</w:t>
      </w:r>
      <w:r w:rsidR="005129BE" w:rsidRPr="005129BE">
        <w:rPr>
          <w:rFonts w:ascii="Garamond" w:hAnsi="Garamond" w:cs="Courier New"/>
          <w:sz w:val="20"/>
        </w:rPr>
        <w:t xml:space="preserve">. 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le pouvoir que confère la lettre met son détenteur en position de « détention » passive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DF63FF" w:rsidRDefault="00DF63FF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DF63F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DF63FF">
        <w:rPr>
          <w:rFonts w:ascii="Garamond" w:hAnsi="Garamond" w:cs="Courier New"/>
          <w:sz w:val="20"/>
        </w:rPr>
        <w:t xml:space="preserve">Voilà </w:t>
      </w:r>
      <w:r w:rsidRPr="00DF63FF">
        <w:rPr>
          <w:rFonts w:ascii="Garamond" w:hAnsi="Garamond" w:cs="Courier New"/>
          <w:i/>
          <w:sz w:val="20"/>
        </w:rPr>
        <w:t>le compte</w:t>
      </w:r>
      <w:r w:rsidRPr="00DF63FF">
        <w:rPr>
          <w:rFonts w:ascii="Garamond" w:hAnsi="Garamond" w:cs="Courier New"/>
          <w:sz w:val="20"/>
        </w:rPr>
        <w:t xml:space="preserve"> bien </w:t>
      </w:r>
      <w:r w:rsidRPr="00DF63FF">
        <w:rPr>
          <w:rFonts w:ascii="Garamond" w:hAnsi="Garamond" w:cs="Courier New"/>
          <w:i/>
          <w:sz w:val="20"/>
        </w:rPr>
        <w:t>rendu</w:t>
      </w:r>
      <w:r w:rsidRPr="00DF63FF">
        <w:rPr>
          <w:rFonts w:ascii="Garamond" w:hAnsi="Garamond" w:cs="Courier New"/>
          <w:sz w:val="20"/>
        </w:rPr>
        <w:t xml:space="preserve"> de ce qui distingue </w:t>
      </w:r>
      <w:r w:rsidRPr="00DF63FF">
        <w:rPr>
          <w:rFonts w:ascii="Garamond" w:hAnsi="Garamond"/>
          <w:i/>
          <w:sz w:val="20"/>
        </w:rPr>
        <w:t>la lettre</w:t>
      </w:r>
      <w:r w:rsidRPr="00DF63FF">
        <w:rPr>
          <w:rFonts w:ascii="Garamond" w:hAnsi="Garamond" w:cs="Courier New"/>
          <w:sz w:val="20"/>
        </w:rPr>
        <w:t xml:space="preserve"> du </w:t>
      </w:r>
      <w:r w:rsidRPr="00DF63FF">
        <w:rPr>
          <w:rFonts w:ascii="Garamond" w:hAnsi="Garamond"/>
          <w:i/>
          <w:sz w:val="20"/>
        </w:rPr>
        <w:t>signifiant</w:t>
      </w:r>
      <w:r w:rsidRPr="00DF63FF">
        <w:rPr>
          <w:rFonts w:ascii="Garamond" w:hAnsi="Garamond" w:cs="Courier New"/>
          <w:sz w:val="20"/>
        </w:rPr>
        <w:t xml:space="preserve"> même qu’elle emporte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DF63FF">
      <w:pPr>
        <w:pStyle w:val="Sansinterligne"/>
        <w:ind w:right="-567" w:firstLine="708"/>
        <w:rPr>
          <w:rFonts w:ascii="Garamond" w:hAnsi="Garamond"/>
          <w:color w:val="C00000"/>
          <w:sz w:val="16"/>
          <w:szCs w:val="16"/>
        </w:rPr>
      </w:pPr>
      <w:r w:rsidRPr="00DF63FF">
        <w:rPr>
          <w:rFonts w:ascii="Garamond" w:hAnsi="Garamond"/>
          <w:color w:val="C00000"/>
          <w:sz w:val="16"/>
          <w:szCs w:val="16"/>
        </w:rPr>
        <w:t>[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la </w:t>
      </w:r>
      <w:r w:rsidR="00DF63FF">
        <w:rPr>
          <w:rFonts w:ascii="Garamond" w:hAnsi="Garamond"/>
          <w:i/>
          <w:color w:val="C00000"/>
          <w:sz w:val="16"/>
          <w:szCs w:val="16"/>
        </w:rPr>
        <w:t>« </w:t>
      </w:r>
      <w:r w:rsidRPr="00DF63FF">
        <w:rPr>
          <w:rFonts w:ascii="Garamond" w:hAnsi="Garamond"/>
          <w:i/>
          <w:color w:val="C00000"/>
          <w:sz w:val="16"/>
          <w:szCs w:val="16"/>
        </w:rPr>
        <w:t>lettre</w:t>
      </w:r>
      <w:r w:rsidR="00DF63FF">
        <w:rPr>
          <w:rFonts w:ascii="Garamond" w:hAnsi="Garamond"/>
          <w:i/>
          <w:color w:val="C00000"/>
          <w:sz w:val="16"/>
          <w:szCs w:val="16"/>
        </w:rPr>
        <w:t> »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 confère un pouvoir sans que jamais le message (signification) qu’elle porte ne soit connu ni évoqué, ce qui la distingue des </w:t>
      </w:r>
      <w:r w:rsidR="00DF63FF">
        <w:rPr>
          <w:rFonts w:ascii="Garamond" w:hAnsi="Garamond"/>
          <w:i/>
          <w:color w:val="C00000"/>
          <w:sz w:val="16"/>
          <w:szCs w:val="16"/>
        </w:rPr>
        <w:t>« </w:t>
      </w:r>
      <w:r w:rsidRPr="00DF63FF">
        <w:rPr>
          <w:rFonts w:ascii="Garamond" w:hAnsi="Garamond"/>
          <w:i/>
          <w:color w:val="C00000"/>
          <w:sz w:val="16"/>
          <w:szCs w:val="16"/>
        </w:rPr>
        <w:t>signifiants</w:t>
      </w:r>
      <w:r w:rsidR="00DF63FF">
        <w:rPr>
          <w:rFonts w:ascii="Garamond" w:hAnsi="Garamond"/>
          <w:i/>
          <w:color w:val="C00000"/>
          <w:sz w:val="16"/>
          <w:szCs w:val="16"/>
        </w:rPr>
        <w:t> »</w:t>
      </w:r>
      <w:r w:rsidRPr="00DF63FF">
        <w:rPr>
          <w:rFonts w:ascii="Garamond" w:hAnsi="Garamond"/>
          <w:i/>
          <w:color w:val="C00000"/>
          <w:sz w:val="16"/>
          <w:szCs w:val="16"/>
        </w:rPr>
        <w:t xml:space="preserve"> qu’elle contient</w:t>
      </w:r>
      <w:r w:rsidRPr="00DF63FF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</w:p>
    <w:p w:rsidR="00075CF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En quoi ce n’est pas faire </w:t>
      </w:r>
      <w:r w:rsidRPr="005129BE">
        <w:rPr>
          <w:rFonts w:ascii="Garamond" w:hAnsi="Garamond"/>
          <w:i/>
          <w:sz w:val="20"/>
        </w:rPr>
        <w:t>métaphore</w:t>
      </w:r>
      <w:r w:rsidRPr="005129BE">
        <w:rPr>
          <w:rFonts w:ascii="Garamond" w:hAnsi="Garamond" w:cs="Courier New"/>
          <w:sz w:val="20"/>
        </w:rPr>
        <w:t xml:space="preserve"> de l’</w:t>
      </w:r>
      <w:proofErr w:type="spellStart"/>
      <w:r w:rsidRPr="00540855">
        <w:rPr>
          <w:rFonts w:ascii="Garamond" w:hAnsi="Garamond" w:cs="Courier New"/>
          <w:sz w:val="20"/>
        </w:rPr>
        <w:t>épistole</w:t>
      </w:r>
      <w:proofErr w:type="spellEnd"/>
      <w:r w:rsidRPr="005129BE">
        <w:rPr>
          <w:rFonts w:ascii="Garamond" w:hAnsi="Garamond" w:cs="Courier New"/>
          <w:sz w:val="20"/>
        </w:rPr>
        <w:t xml:space="preserve">, puisque </w:t>
      </w:r>
      <w:r w:rsidRPr="003C36F7">
        <w:rPr>
          <w:rFonts w:ascii="Garamond" w:hAnsi="Garamond"/>
          <w:sz w:val="20"/>
        </w:rPr>
        <w:t>le conte</w:t>
      </w:r>
      <w:r w:rsidRPr="005129BE">
        <w:rPr>
          <w:rFonts w:ascii="Garamond" w:hAnsi="Garamond" w:cs="Courier New"/>
          <w:sz w:val="20"/>
        </w:rPr>
        <w:t xml:space="preserve"> consiste en ce qu’y passe comme </w:t>
      </w:r>
      <w:r w:rsidRPr="003C36F7">
        <w:rPr>
          <w:rFonts w:ascii="Garamond" w:hAnsi="Garamond" w:cs="Courier New"/>
          <w:sz w:val="20"/>
        </w:rPr>
        <w:t>muscade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le message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3C36F7">
        <w:rPr>
          <w:rFonts w:ascii="Garamond" w:hAnsi="Garamond" w:cs="Courier New"/>
          <w:sz w:val="20"/>
        </w:rPr>
        <w:t xml:space="preserve">dont </w:t>
      </w:r>
      <w:r w:rsidRPr="003C36F7">
        <w:rPr>
          <w:rFonts w:ascii="Garamond" w:hAnsi="Garamond"/>
          <w:sz w:val="20"/>
        </w:rPr>
        <w:t>la lettre</w:t>
      </w:r>
      <w:r w:rsidRPr="003C36F7">
        <w:rPr>
          <w:rFonts w:ascii="Garamond" w:hAnsi="Garamond" w:cs="Courier New"/>
          <w:sz w:val="20"/>
        </w:rPr>
        <w:t xml:space="preserve"> </w:t>
      </w:r>
    </w:p>
    <w:p w:rsidR="00075CF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3C36F7">
        <w:rPr>
          <w:rFonts w:ascii="Garamond" w:hAnsi="Garamond" w:cs="Courier New"/>
          <w:color w:val="000000" w:themeColor="text1"/>
          <w:sz w:val="20"/>
        </w:rPr>
        <w:t>y fait péripétie</w:t>
      </w:r>
      <w:r w:rsidRPr="005129BE">
        <w:rPr>
          <w:rFonts w:ascii="Garamond" w:hAnsi="Garamond" w:cs="Courier New"/>
          <w:i/>
          <w:color w:val="000000" w:themeColor="text1"/>
          <w:sz w:val="20"/>
        </w:rPr>
        <w:t xml:space="preserve"> </w:t>
      </w:r>
      <w:r w:rsidRPr="003C36F7">
        <w:rPr>
          <w:rFonts w:ascii="Garamond" w:hAnsi="Garamond"/>
          <w:color w:val="000000" w:themeColor="text1"/>
          <w:sz w:val="20"/>
        </w:rPr>
        <w:t>sans lui</w:t>
      </w:r>
      <w:r w:rsidR="00075CF6">
        <w:rPr>
          <w:rFonts w:ascii="Garamond" w:hAnsi="Garamond"/>
          <w:color w:val="000000" w:themeColor="text1"/>
          <w:sz w:val="20"/>
        </w:rPr>
        <w:t>.</w:t>
      </w:r>
      <w:r w:rsidR="002E3FFD">
        <w:rPr>
          <w:rFonts w:ascii="Garamond" w:hAnsi="Garamond"/>
          <w:color w:val="000000" w:themeColor="text1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ne compte ici que le périple de la lettre, pas le contenu du message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075CF6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Ma critique, si elle a lieu d’être tenue pour </w:t>
      </w:r>
      <w:r w:rsidRPr="005129BE">
        <w:rPr>
          <w:rFonts w:ascii="Garamond" w:hAnsi="Garamond"/>
          <w:i/>
          <w:sz w:val="20"/>
        </w:rPr>
        <w:t>littéraire</w:t>
      </w:r>
      <w:r w:rsidRPr="005129BE">
        <w:rPr>
          <w:rFonts w:ascii="Garamond" w:hAnsi="Garamond" w:cs="Courier New"/>
          <w:sz w:val="20"/>
        </w:rPr>
        <w:t xml:space="preserve">, ne saurait porter - </w:t>
      </w:r>
      <w:r w:rsidRPr="003C36F7">
        <w:rPr>
          <w:rFonts w:ascii="Garamond" w:hAnsi="Garamond" w:cs="Courier New"/>
          <w:sz w:val="20"/>
        </w:rPr>
        <w:t>je m’y essaie</w:t>
      </w:r>
      <w:r w:rsidRPr="005129BE">
        <w:rPr>
          <w:rFonts w:ascii="Garamond" w:hAnsi="Garamond" w:cs="Courier New"/>
          <w:sz w:val="20"/>
        </w:rPr>
        <w:t xml:space="preserve"> - que sur ce que P</w:t>
      </w:r>
      <w:r w:rsidR="00AD18E9" w:rsidRPr="005129BE">
        <w:rPr>
          <w:rFonts w:ascii="Garamond" w:hAnsi="Garamond" w:cs="Courier New"/>
          <w:sz w:val="20"/>
        </w:rPr>
        <w:t>oe</w:t>
      </w:r>
      <w:r w:rsidRPr="005129BE">
        <w:rPr>
          <w:rFonts w:ascii="Garamond" w:hAnsi="Garamond" w:cs="Courier New"/>
          <w:sz w:val="20"/>
        </w:rPr>
        <w:t xml:space="preserve"> fait</w:t>
      </w:r>
      <w:r w:rsidR="002E3FFD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d’être écrivain</w:t>
      </w:r>
      <w:r w:rsidR="00075CF6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à </w:t>
      </w:r>
      <w:r w:rsidRPr="003C36F7">
        <w:rPr>
          <w:rFonts w:ascii="Garamond" w:hAnsi="Garamond"/>
          <w:sz w:val="20"/>
        </w:rPr>
        <w:t>former un tel</w:t>
      </w:r>
      <w:r w:rsidRPr="005129BE">
        <w:rPr>
          <w:rFonts w:ascii="Garamond" w:hAnsi="Garamond"/>
          <w:i/>
          <w:sz w:val="20"/>
        </w:rPr>
        <w:t xml:space="preserve"> message sur la lettre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075CF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sz w:val="20"/>
        </w:rPr>
        <w:t xml:space="preserve">Il est clair qu’à n’y pas le dire tel quel, </w:t>
      </w:r>
      <w:r w:rsidRPr="005129BE">
        <w:rPr>
          <w:rFonts w:ascii="Garamond" w:hAnsi="Garamond" w:cs="Courier New"/>
          <w:sz w:val="20"/>
        </w:rPr>
        <w:t xml:space="preserve">ce n’est pas </w:t>
      </w:r>
      <w:r w:rsidRPr="003C36F7">
        <w:rPr>
          <w:rFonts w:ascii="Garamond" w:hAnsi="Garamond" w:cs="Courier New"/>
          <w:sz w:val="20"/>
        </w:rPr>
        <w:t>insuffisamment</w:t>
      </w:r>
      <w:r w:rsidRPr="005129BE">
        <w:rPr>
          <w:rFonts w:ascii="Garamond" w:hAnsi="Garamond" w:cs="Courier New"/>
          <w:i/>
          <w:sz w:val="20"/>
        </w:rPr>
        <w:t xml:space="preserve">, </w:t>
      </w:r>
      <w:r w:rsidRPr="005129BE">
        <w:rPr>
          <w:rFonts w:ascii="Garamond" w:hAnsi="Garamond" w:cs="Courier New"/>
          <w:sz w:val="20"/>
        </w:rPr>
        <w:t xml:space="preserve">c’est d’autant plus </w:t>
      </w:r>
      <w:r w:rsidRPr="003C36F7">
        <w:rPr>
          <w:rFonts w:ascii="Garamond" w:hAnsi="Garamond" w:cs="Courier New"/>
          <w:sz w:val="20"/>
        </w:rPr>
        <w:t xml:space="preserve">rigoureusement </w:t>
      </w:r>
      <w:r w:rsidRPr="005129BE">
        <w:rPr>
          <w:rFonts w:ascii="Garamond" w:hAnsi="Garamond" w:cs="Courier New"/>
          <w:sz w:val="20"/>
        </w:rPr>
        <w:t xml:space="preserve">qu’il l’avoue. </w:t>
      </w:r>
    </w:p>
    <w:p w:rsidR="00075CF6" w:rsidRDefault="005129BE" w:rsidP="00075CF6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en laissant la lettre muette de tout contenu de message dans l’intrigue du conte, en ne portant l’éclairage que sur les étapes du trajet de cette lettre, </w:t>
      </w:r>
    </w:p>
    <w:p w:rsidR="005129BE" w:rsidRPr="005129BE" w:rsidRDefault="005129BE" w:rsidP="00075CF6">
      <w:pPr>
        <w:pStyle w:val="Sansinterligne"/>
        <w:ind w:left="708"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i/>
          <w:color w:val="C00000"/>
          <w:sz w:val="16"/>
          <w:szCs w:val="16"/>
        </w:rPr>
        <w:t>Poe révèle « rigoureusement » le statut de la lettre 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: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un </w:t>
      </w:r>
      <w:r w:rsidRPr="00075CF6">
        <w:rPr>
          <w:rFonts w:ascii="Garamond" w:hAnsi="Garamond" w:cs="Courier New"/>
          <w:i/>
          <w:color w:val="C00000"/>
          <w:sz w:val="16"/>
          <w:szCs w:val="16"/>
        </w:rPr>
        <w:t xml:space="preserve">« dire »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sans signification mais non sans effets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Néanmoins l’élision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de la signification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n’en saurait être élucidée au moyen de quelque trait de sa psychobiographie :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5129BE">
        <w:rPr>
          <w:rFonts w:ascii="Garamond" w:hAnsi="Garamond" w:cs="Courier New"/>
          <w:sz w:val="20"/>
        </w:rPr>
        <w:t>bouchée plutôt qu’elle en serait.</w:t>
      </w:r>
      <w:r w:rsidR="003C36F7">
        <w:rPr>
          <w:rFonts w:ascii="Garamond" w:hAnsi="Garamond" w:cs="Courier New"/>
          <w:sz w:val="20"/>
        </w:rPr>
        <w:t xml:space="preserve"> </w:t>
      </w:r>
      <w:r w:rsidRPr="003C36F7">
        <w:rPr>
          <w:rFonts w:ascii="Garamond" w:hAnsi="Garamond" w:cs="Courier New"/>
          <w:sz w:val="20"/>
        </w:rPr>
        <w:t xml:space="preserve">Ainsi la </w:t>
      </w:r>
      <w:r w:rsidRPr="003C36F7">
        <w:rPr>
          <w:rFonts w:ascii="Garamond" w:hAnsi="Garamond"/>
          <w:sz w:val="20"/>
        </w:rPr>
        <w:t>psychanalyste</w:t>
      </w:r>
      <w:r w:rsidR="008C51EA">
        <w:rPr>
          <w:rFonts w:ascii="Garamond" w:hAnsi="Garamond"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9"/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3C36F7">
        <w:rPr>
          <w:rFonts w:ascii="Garamond" w:hAnsi="Garamond" w:cs="Courier New"/>
          <w:sz w:val="20"/>
        </w:rPr>
        <w:t xml:space="preserve">qui a récuré les autres textes de </w:t>
      </w:r>
      <w:r w:rsidR="002E3FFD" w:rsidRPr="003C36F7">
        <w:rPr>
          <w:rFonts w:ascii="Garamond" w:hAnsi="Garamond" w:cs="Courier New"/>
          <w:sz w:val="20"/>
        </w:rPr>
        <w:t>P</w:t>
      </w:r>
      <w:r w:rsidR="00AD18E9" w:rsidRPr="003C36F7">
        <w:rPr>
          <w:rFonts w:ascii="Garamond" w:hAnsi="Garamond" w:cs="Courier New"/>
          <w:sz w:val="20"/>
        </w:rPr>
        <w:t>oe</w:t>
      </w:r>
      <w:r w:rsidRPr="003C36F7">
        <w:rPr>
          <w:rFonts w:ascii="Garamond" w:hAnsi="Garamond" w:cs="Courier New"/>
          <w:sz w:val="20"/>
        </w:rPr>
        <w:t xml:space="preserve">, </w:t>
      </w:r>
      <w:r w:rsidRPr="003C36F7">
        <w:rPr>
          <w:rFonts w:ascii="Garamond" w:hAnsi="Garamond"/>
          <w:sz w:val="20"/>
        </w:rPr>
        <w:t>ici déclare forfait de son ménage</w:t>
      </w:r>
      <w:r w:rsidRPr="003C36F7">
        <w:rPr>
          <w:rFonts w:ascii="Garamond" w:hAnsi="Garamond" w:cs="Courier New"/>
          <w:sz w:val="20"/>
        </w:rPr>
        <w:t>.</w:t>
      </w:r>
    </w:p>
    <w:p w:rsidR="00075CF6" w:rsidRDefault="00075CF6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75CF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Pas plus mon texte à moi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le séminaire sur « La lettre volée »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ne saurait-il se résoudre par la mienne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psychobiographie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 : </w:t>
      </w:r>
    </w:p>
    <w:p w:rsidR="005129BE" w:rsidRPr="00F3150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3C36F7">
        <w:rPr>
          <w:rFonts w:ascii="Garamond" w:hAnsi="Garamond"/>
          <w:sz w:val="20"/>
        </w:rPr>
        <w:t>le vœu</w:t>
      </w:r>
      <w:r w:rsidRPr="005129BE">
        <w:rPr>
          <w:rFonts w:ascii="Garamond" w:hAnsi="Garamond" w:cs="Courier New"/>
          <w:sz w:val="20"/>
        </w:rPr>
        <w:t xml:space="preserve"> que je formerais, par exemple, </w:t>
      </w:r>
      <w:r w:rsidRPr="003C36F7">
        <w:rPr>
          <w:rFonts w:ascii="Garamond" w:hAnsi="Garamond"/>
          <w:sz w:val="20"/>
        </w:rPr>
        <w:t>d’être lu enfin convenablement</w:t>
      </w:r>
      <w:r w:rsidR="002E3FFD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A3558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 </w:t>
      </w:r>
      <w:r w:rsidRPr="00075CF6">
        <w:rPr>
          <w:rFonts w:ascii="Garamond" w:hAnsi="Garamond" w:cs="Courier New"/>
          <w:i/>
          <w:color w:val="C00000"/>
          <w:sz w:val="16"/>
          <w:szCs w:val="16"/>
        </w:rPr>
        <w:t>lire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Lacan comme une</w:t>
      </w:r>
      <w:r w:rsidR="003C36F7">
        <w:rPr>
          <w:rFonts w:ascii="Garamond" w:hAnsi="Garamond" w:cs="Courier New"/>
          <w:i/>
          <w:color w:val="C00000"/>
          <w:sz w:val="16"/>
          <w:szCs w:val="16"/>
        </w:rPr>
        <w:t xml:space="preserve"> (très</w:t>
      </w:r>
      <w:r w:rsidR="008C51EA">
        <w:rPr>
          <w:rFonts w:ascii="Garamond" w:hAnsi="Garamond" w:cs="Courier New"/>
          <w:i/>
          <w:color w:val="C00000"/>
          <w:sz w:val="16"/>
          <w:szCs w:val="16"/>
        </w:rPr>
        <w:t>!</w:t>
      </w:r>
      <w:r w:rsidR="003C36F7">
        <w:rPr>
          <w:rFonts w:ascii="Garamond" w:hAnsi="Garamond" w:cs="Courier New"/>
          <w:i/>
          <w:color w:val="C00000"/>
          <w:sz w:val="16"/>
          <w:szCs w:val="16"/>
        </w:rPr>
        <w:t>)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longue analyse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2E3FFD">
        <w:rPr>
          <w:rFonts w:ascii="Garamond" w:hAnsi="Garamond" w:cs="Courier New"/>
          <w:color w:val="C00000"/>
          <w:sz w:val="16"/>
          <w:szCs w:val="16"/>
        </w:rPr>
        <w:t>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Car encore faudrait-il pour cela qu’on développe </w:t>
      </w:r>
      <w:r w:rsidRPr="00075CF6">
        <w:rPr>
          <w:rFonts w:ascii="Garamond" w:hAnsi="Garamond"/>
          <w:i/>
          <w:sz w:val="20"/>
        </w:rPr>
        <w:t>ce que j’entends que</w:t>
      </w:r>
      <w:r w:rsidRPr="005129BE">
        <w:rPr>
          <w:rFonts w:ascii="Garamond" w:hAnsi="Garamond"/>
          <w:i/>
          <w:sz w:val="20"/>
        </w:rPr>
        <w:t xml:space="preserve"> </w:t>
      </w:r>
      <w:r w:rsidRPr="00075CF6">
        <w:rPr>
          <w:rFonts w:ascii="Garamond" w:hAnsi="Garamond"/>
          <w:i/>
          <w:sz w:val="20"/>
        </w:rPr>
        <w:t>la lettre porte</w:t>
      </w:r>
      <w:r w:rsidR="00A33610" w:rsidRPr="00075CF6">
        <w:rPr>
          <w:rFonts w:ascii="Garamond" w:hAnsi="Garamond"/>
          <w:i/>
          <w:sz w:val="20"/>
        </w:rPr>
        <w:t xml:space="preserve"> </w:t>
      </w:r>
      <w:r w:rsidR="00A33610" w:rsidRPr="00A33610">
        <w:rPr>
          <w:rFonts w:ascii="Garamond" w:hAnsi="Garamond"/>
          <w:color w:val="FF0000"/>
          <w:sz w:val="16"/>
          <w:szCs w:val="16"/>
        </w:rPr>
        <w:t>[</w:t>
      </w:r>
      <w:r w:rsidR="00A33610" w:rsidRPr="00075CF6">
        <w:rPr>
          <w:rFonts w:ascii="Garamond" w:hAnsi="Garamond"/>
          <w:i/>
          <w:color w:val="C00000"/>
          <w:sz w:val="16"/>
          <w:szCs w:val="16"/>
        </w:rPr>
        <w:t>trace de la jouissance</w:t>
      </w:r>
      <w:r w:rsidR="00A33610" w:rsidRPr="00A33610">
        <w:rPr>
          <w:rFonts w:ascii="Garamond" w:hAnsi="Garamond"/>
          <w:color w:val="FF0000"/>
          <w:sz w:val="16"/>
          <w:szCs w:val="16"/>
        </w:rPr>
        <w:t>]</w:t>
      </w:r>
      <w:r w:rsidR="00540855" w:rsidRPr="00402FB9">
        <w:rPr>
          <w:rFonts w:ascii="Garamond" w:hAnsi="Garamond"/>
          <w:i/>
          <w:color w:val="000000" w:themeColor="text1"/>
          <w:sz w:val="20"/>
        </w:rPr>
        <w:t>,</w:t>
      </w:r>
      <w:r w:rsidRPr="00402FB9">
        <w:rPr>
          <w:rFonts w:ascii="Garamond" w:hAnsi="Garamond"/>
          <w:i/>
          <w:sz w:val="20"/>
        </w:rPr>
        <w:t xml:space="preserve"> pour arriver </w:t>
      </w:r>
      <w:r w:rsidRPr="00075CF6">
        <w:rPr>
          <w:rFonts w:ascii="Garamond" w:hAnsi="Garamond"/>
          <w:i/>
          <w:color w:val="C00000"/>
          <w:sz w:val="20"/>
        </w:rPr>
        <w:t>toujours</w:t>
      </w:r>
      <w:r w:rsidRPr="00402FB9">
        <w:rPr>
          <w:rFonts w:ascii="Garamond" w:hAnsi="Garamond"/>
          <w:i/>
          <w:sz w:val="20"/>
        </w:rPr>
        <w:t xml:space="preserve"> à sa destination</w:t>
      </w:r>
      <w:r w:rsidRPr="005129BE">
        <w:rPr>
          <w:rFonts w:ascii="Garamond" w:hAnsi="Garamond" w:cs="Courier New"/>
          <w:sz w:val="20"/>
        </w:rPr>
        <w:t>.</w:t>
      </w: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b/>
          <w:sz w:val="20"/>
        </w:rPr>
      </w:pPr>
      <w:r w:rsidRPr="005129BE">
        <w:rPr>
          <w:rFonts w:ascii="Garamond" w:hAnsi="Garamond" w:cs="Courier New"/>
          <w:b/>
          <w:noProof/>
          <w:sz w:val="20"/>
        </w:rPr>
        <w:t xml:space="preserve">      </w:t>
      </w:r>
    </w:p>
    <w:p w:rsidR="00246DB0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est certain que </w:t>
      </w:r>
      <w:r w:rsidRPr="003C36F7">
        <w:rPr>
          <w:rFonts w:ascii="Garamond" w:hAnsi="Garamond" w:cs="Courier New"/>
          <w:sz w:val="20"/>
        </w:rPr>
        <w:t xml:space="preserve">comme d’ordinaire </w:t>
      </w:r>
      <w:r w:rsidRPr="003C36F7">
        <w:rPr>
          <w:rFonts w:ascii="Garamond" w:hAnsi="Garamond"/>
          <w:sz w:val="20"/>
        </w:rPr>
        <w:t xml:space="preserve">la psychanalyse ici </w:t>
      </w:r>
      <w:r w:rsidRPr="00540855">
        <w:rPr>
          <w:rFonts w:ascii="Garamond" w:hAnsi="Garamond"/>
          <w:i/>
          <w:sz w:val="20"/>
        </w:rPr>
        <w:t>reçoit</w:t>
      </w:r>
      <w:r w:rsidRPr="003C36F7">
        <w:rPr>
          <w:rFonts w:ascii="Garamond" w:hAnsi="Garamond" w:cs="Courier New"/>
          <w:sz w:val="20"/>
        </w:rPr>
        <w:t xml:space="preserve"> de la littérature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d’Edgar Poe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="00A33610">
        <w:rPr>
          <w:rFonts w:ascii="Garamond" w:hAnsi="Garamond" w:cs="Courier New"/>
          <w:sz w:val="20"/>
        </w:rPr>
        <w:t xml:space="preserve"> </w:t>
      </w:r>
    </w:p>
    <w:p w:rsidR="00246DB0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si elle en prend du </w:t>
      </w:r>
      <w:r w:rsidRPr="00075CF6">
        <w:rPr>
          <w:rFonts w:ascii="Garamond" w:hAnsi="Garamond"/>
          <w:i/>
          <w:sz w:val="20"/>
        </w:rPr>
        <w:t xml:space="preserve">refoulement </w:t>
      </w:r>
      <w:r w:rsidRPr="005129BE">
        <w:rPr>
          <w:rFonts w:ascii="Garamond" w:hAnsi="Garamond"/>
          <w:sz w:val="20"/>
        </w:rPr>
        <w:t>dans son ressort</w:t>
      </w:r>
      <w:r w:rsidR="0073621D">
        <w:rPr>
          <w:rFonts w:ascii="Garamond" w:hAnsi="Garamond"/>
          <w:sz w:val="20"/>
        </w:rPr>
        <w:t>,</w:t>
      </w:r>
      <w:r w:rsidR="00A33610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/>
          <w:sz w:val="20"/>
        </w:rPr>
        <w:t xml:space="preserve">une </w:t>
      </w:r>
      <w:r w:rsidR="008C51EA">
        <w:rPr>
          <w:rFonts w:ascii="Garamond" w:hAnsi="Garamond"/>
          <w:sz w:val="20"/>
        </w:rPr>
        <w:t>idée moins psycho-biographique.</w:t>
      </w:r>
      <w:r w:rsidR="00A33610">
        <w:rPr>
          <w:rFonts w:ascii="Garamond" w:hAnsi="Garamond"/>
          <w:sz w:val="20"/>
        </w:rPr>
        <w:t xml:space="preserve"> </w:t>
      </w:r>
    </w:p>
    <w:p w:rsidR="00075CF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Pour moi si je propose à la psychanalyse </w:t>
      </w:r>
      <w:r w:rsidRPr="00075CF6">
        <w:rPr>
          <w:rFonts w:ascii="Garamond" w:hAnsi="Garamond"/>
          <w:i/>
          <w:sz w:val="20"/>
        </w:rPr>
        <w:t>la lettre</w:t>
      </w:r>
      <w:r w:rsidRPr="00075CF6">
        <w:rPr>
          <w:rFonts w:ascii="Garamond" w:hAnsi="Garamond" w:cs="Courier New"/>
          <w:i/>
          <w:sz w:val="20"/>
        </w:rPr>
        <w:t xml:space="preserve"> comme </w:t>
      </w:r>
      <w:r w:rsidR="00075CF6">
        <w:rPr>
          <w:rFonts w:ascii="Garamond" w:hAnsi="Garamond" w:cs="Courier New"/>
          <w:i/>
          <w:sz w:val="20"/>
        </w:rPr>
        <w:t>« </w:t>
      </w:r>
      <w:r w:rsidRPr="00075CF6">
        <w:rPr>
          <w:rFonts w:ascii="Garamond" w:hAnsi="Garamond"/>
          <w:i/>
          <w:sz w:val="20"/>
        </w:rPr>
        <w:t>en souffrance</w:t>
      </w:r>
      <w:r w:rsidR="00075CF6">
        <w:rPr>
          <w:rFonts w:ascii="Garamond" w:hAnsi="Garamond"/>
          <w:i/>
          <w:sz w:val="20"/>
        </w:rPr>
        <w:t> »</w:t>
      </w:r>
      <w:r w:rsidRPr="005129BE">
        <w:rPr>
          <w:rFonts w:ascii="Garamond" w:hAnsi="Garamond" w:cs="Courier New"/>
          <w:i/>
          <w:sz w:val="20"/>
        </w:rPr>
        <w:t xml:space="preserve">, </w:t>
      </w:r>
      <w:r w:rsidRPr="003C36F7">
        <w:rPr>
          <w:rFonts w:ascii="Garamond" w:hAnsi="Garamond" w:cs="Courier New"/>
          <w:sz w:val="20"/>
        </w:rPr>
        <w:t>c’est qu’</w:t>
      </w:r>
      <w:r w:rsidRPr="003C36F7">
        <w:rPr>
          <w:rFonts w:ascii="Garamond" w:hAnsi="Garamond"/>
          <w:sz w:val="20"/>
        </w:rPr>
        <w:t>elle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la psychanalyse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 xml:space="preserve"> </w:t>
      </w:r>
      <w:r w:rsidRPr="003C36F7">
        <w:rPr>
          <w:rFonts w:ascii="Garamond" w:hAnsi="Garamond"/>
          <w:sz w:val="20"/>
        </w:rPr>
        <w:t>y montre son échec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075CF6" w:rsidRDefault="00075CF6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75CF6" w:rsidRDefault="005129BE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3C36F7">
        <w:rPr>
          <w:rFonts w:ascii="Garamond" w:hAnsi="Garamond" w:cs="Courier New"/>
          <w:sz w:val="20"/>
        </w:rPr>
        <w:t>Et c’est par là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par son échec, là où ça rate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3C36F7">
        <w:rPr>
          <w:rFonts w:ascii="Garamond" w:hAnsi="Garamond" w:cs="Courier New"/>
          <w:sz w:val="20"/>
        </w:rPr>
        <w:t xml:space="preserve">que </w:t>
      </w:r>
      <w:r w:rsidRPr="003C36F7">
        <w:rPr>
          <w:rFonts w:ascii="Garamond" w:hAnsi="Garamond"/>
          <w:sz w:val="20"/>
        </w:rPr>
        <w:t>je l’éclaire</w:t>
      </w:r>
      <w:r w:rsidR="00075CF6">
        <w:rPr>
          <w:rFonts w:ascii="Garamond" w:hAnsi="Garamond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quand j’invoque ainsi </w:t>
      </w:r>
      <w:r w:rsidRPr="005129BE">
        <w:rPr>
          <w:rFonts w:ascii="Garamond" w:hAnsi="Garamond"/>
          <w:i/>
          <w:sz w:val="20"/>
        </w:rPr>
        <w:t>les lumières</w:t>
      </w:r>
      <w:r w:rsidRPr="005129BE">
        <w:rPr>
          <w:rFonts w:ascii="Garamond" w:hAnsi="Garamond" w:cs="Courier New"/>
          <w:sz w:val="20"/>
        </w:rPr>
        <w:t xml:space="preserve">, c’est </w:t>
      </w:r>
      <w:r w:rsidRPr="003C36F7">
        <w:rPr>
          <w:rFonts w:ascii="Garamond" w:hAnsi="Garamond" w:cs="Courier New"/>
          <w:sz w:val="20"/>
        </w:rPr>
        <w:t xml:space="preserve">de démontrer </w:t>
      </w:r>
      <w:r w:rsidRPr="003C36F7">
        <w:rPr>
          <w:rFonts w:ascii="Garamond" w:hAnsi="Garamond"/>
          <w:sz w:val="20"/>
        </w:rPr>
        <w:t>où elle fait</w:t>
      </w:r>
      <w:r w:rsidRPr="005129BE">
        <w:rPr>
          <w:rFonts w:ascii="Garamond" w:hAnsi="Garamond"/>
          <w:i/>
          <w:sz w:val="20"/>
        </w:rPr>
        <w:t xml:space="preserve"> </w:t>
      </w:r>
      <w:r w:rsidRPr="00075CF6">
        <w:rPr>
          <w:rFonts w:ascii="Garamond" w:hAnsi="Garamond"/>
          <w:i/>
          <w:sz w:val="20"/>
        </w:rPr>
        <w:t>« trou »</w:t>
      </w:r>
      <w:r w:rsidRPr="00075CF6">
        <w:rPr>
          <w:rFonts w:ascii="Garamond" w:hAnsi="Garamond" w:cs="Courier New"/>
          <w:i/>
          <w:sz w:val="20"/>
        </w:rPr>
        <w:t>.</w:t>
      </w:r>
      <w:r w:rsidR="003C36F7" w:rsidRPr="00075CF6">
        <w:rPr>
          <w:rFonts w:ascii="Garamond" w:hAnsi="Garamond" w:cs="Courier New"/>
          <w:i/>
          <w:sz w:val="20"/>
        </w:rPr>
        <w:t xml:space="preserve"> </w:t>
      </w:r>
    </w:p>
    <w:p w:rsidR="00075CF6" w:rsidRDefault="005129BE" w:rsidP="00075CF6">
      <w:pPr>
        <w:pStyle w:val="Sansinterligne"/>
        <w:ind w:left="708" w:right="-567"/>
        <w:rPr>
          <w:rFonts w:ascii="Garamond" w:hAnsi="Garamond"/>
          <w:i/>
          <w:color w:val="C00000"/>
          <w:sz w:val="16"/>
          <w:szCs w:val="16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« Les lumières » étant le moment </w:t>
      </w:r>
      <w:proofErr w:type="gramStart"/>
      <w:r w:rsidRPr="005129BE">
        <w:rPr>
          <w:rFonts w:ascii="Garamond" w:hAnsi="Garamond"/>
          <w:i/>
          <w:color w:val="C00000"/>
          <w:sz w:val="16"/>
          <w:szCs w:val="16"/>
        </w:rPr>
        <w:t>historique</w:t>
      </w:r>
      <w:proofErr w:type="gram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de l’émergence de la Raison, de la rationalité classique, de la conscience transparente à elle-même, etc. </w:t>
      </w:r>
    </w:p>
    <w:p w:rsidR="005129BE" w:rsidRPr="005129BE" w:rsidRDefault="00075CF6" w:rsidP="00075CF6">
      <w:pPr>
        <w:pStyle w:val="Sansinterligne"/>
        <w:ind w:left="708" w:right="-567"/>
        <w:rPr>
          <w:rFonts w:ascii="Garamond" w:hAnsi="Garamond" w:cs="Courier New"/>
          <w:i/>
          <w:sz w:val="20"/>
        </w:rPr>
      </w:pPr>
      <w:r>
        <w:rPr>
          <w:rFonts w:ascii="Garamond" w:hAnsi="Garamond"/>
          <w:i/>
          <w:color w:val="C00000"/>
          <w:sz w:val="16"/>
          <w:szCs w:val="16"/>
        </w:rPr>
        <w:t xml:space="preserve">  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Lacan y objecte « la raison depuis Freud », celle qui éclaire les trous de la rationalité classique</w:t>
      </w:r>
      <w:r w:rsidR="00A33610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(rêves</w:t>
      </w:r>
      <w:r>
        <w:rPr>
          <w:rFonts w:ascii="Garamond" w:hAnsi="Garamond"/>
          <w:i/>
          <w:color w:val="C00000"/>
          <w:sz w:val="16"/>
          <w:szCs w:val="16"/>
        </w:rPr>
        <w:t xml:space="preserve">,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lapsus, oublis</w:t>
      </w:r>
      <w:r w:rsidR="008C51EA">
        <w:rPr>
          <w:rFonts w:ascii="Garamond" w:hAnsi="Garamond" w:cs="Courier New"/>
          <w:i/>
          <w:color w:val="C00000"/>
          <w:sz w:val="14"/>
          <w:szCs w:val="14"/>
        </w:rPr>
        <w:t>...</w:t>
      </w:r>
      <w:r>
        <w:rPr>
          <w:rFonts w:ascii="Garamond" w:hAnsi="Garamond" w:cs="Courier New"/>
          <w:i/>
          <w:color w:val="C00000"/>
          <w:sz w:val="14"/>
          <w:szCs w:val="14"/>
        </w:rPr>
        <w:t xml:space="preserve"> </w:t>
      </w:r>
      <w:r w:rsidRPr="00075CF6">
        <w:rPr>
          <w:rFonts w:ascii="Garamond" w:hAnsi="Garamond" w:cs="Courier New"/>
          <w:i/>
          <w:color w:val="C00000"/>
          <w:sz w:val="16"/>
          <w:szCs w:val="16"/>
        </w:rPr>
        <w:t>et</w:t>
      </w:r>
      <w:r w:rsidRPr="00075CF6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i/>
          <w:color w:val="C00000"/>
          <w:sz w:val="16"/>
          <w:szCs w:val="16"/>
        </w:rPr>
        <w:t>symptômes</w:t>
      </w:r>
      <w:r>
        <w:rPr>
          <w:rFonts w:ascii="Garamond" w:hAnsi="Garamond"/>
          <w:i/>
          <w:color w:val="C00000"/>
          <w:sz w:val="16"/>
          <w:szCs w:val="16"/>
        </w:rPr>
        <w:t> !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)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3C36F7">
        <w:rPr>
          <w:rFonts w:ascii="Garamond" w:hAnsi="Garamond" w:cs="Courier New"/>
          <w:sz w:val="20"/>
        </w:rPr>
        <w:lastRenderedPageBreak/>
        <w:t>On le sait depuis longtemps : rien de plus important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que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le trou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color w:val="000000" w:themeColor="text1"/>
          <w:sz w:val="16"/>
          <w:szCs w:val="16"/>
        </w:rPr>
        <w:t xml:space="preserve"> </w:t>
      </w:r>
      <w:r w:rsidRPr="003C36F7">
        <w:rPr>
          <w:rFonts w:ascii="Garamond" w:hAnsi="Garamond" w:cs="Courier New"/>
          <w:sz w:val="20"/>
        </w:rPr>
        <w:t xml:space="preserve">en optique, et la plus récente </w:t>
      </w:r>
      <w:r w:rsidRPr="003C36F7">
        <w:rPr>
          <w:rFonts w:ascii="Garamond" w:hAnsi="Garamond"/>
          <w:sz w:val="20"/>
        </w:rPr>
        <w:t>physique du photon</w:t>
      </w:r>
      <w:r w:rsidRPr="003C36F7">
        <w:rPr>
          <w:rFonts w:ascii="Garamond" w:hAnsi="Garamond" w:cs="Courier New"/>
          <w:sz w:val="20"/>
        </w:rPr>
        <w:t xml:space="preserve"> s’en arme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111ED6">
      <w:pPr>
        <w:pStyle w:val="Sansinterligne"/>
        <w:ind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Cf. le débat des physiciens sur la nature de la lumière : </w:t>
      </w:r>
      <w:r w:rsidRPr="00111ED6">
        <w:rPr>
          <w:rFonts w:ascii="Garamond" w:hAnsi="Garamond"/>
          <w:i/>
          <w:color w:val="C00000"/>
          <w:sz w:val="16"/>
          <w:szCs w:val="16"/>
        </w:rPr>
        <w:t xml:space="preserve">corpusculaire( </w:t>
      </w:r>
      <w:hyperlink r:id="rId18" w:history="1">
        <w:proofErr w:type="spellStart"/>
        <w:r w:rsidRPr="00111ED6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Plank</w:t>
        </w:r>
        <w:proofErr w:type="spellEnd"/>
        <w:r w:rsidRPr="00111ED6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 xml:space="preserve"> et la physique quantique</w:t>
        </w:r>
      </w:hyperlink>
      <w:r w:rsidRPr="00111ED6">
        <w:rPr>
          <w:rFonts w:ascii="Garamond" w:hAnsi="Garamond"/>
          <w:i/>
          <w:color w:val="C00000"/>
          <w:sz w:val="16"/>
          <w:szCs w:val="16"/>
        </w:rPr>
        <w:t>) ou ondulatoire (</w:t>
      </w:r>
      <w:hyperlink r:id="rId19" w:history="1">
        <w:r w:rsidRPr="00111ED6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interférences de Young</w:t>
        </w:r>
      </w:hyperlink>
      <w:r w:rsidRPr="00111ED6">
        <w:rPr>
          <w:rFonts w:ascii="Garamond" w:hAnsi="Garamond"/>
          <w:i/>
          <w:color w:val="C00000"/>
          <w:sz w:val="16"/>
          <w:szCs w:val="16"/>
        </w:rPr>
        <w:t>)</w:t>
      </w:r>
      <w:r w:rsidRPr="00111ED6">
        <w:rPr>
          <w:rFonts w:ascii="Garamond" w:hAnsi="Garamond"/>
          <w:color w:val="C00000"/>
          <w:sz w:val="16"/>
          <w:szCs w:val="16"/>
        </w:rPr>
        <w:t>]</w:t>
      </w:r>
      <w:r w:rsidRPr="00111ED6">
        <w:rPr>
          <w:rFonts w:ascii="Garamond" w:hAnsi="Garamond" w:cs="Courier New"/>
          <w:color w:val="C00000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3C36F7">
        <w:rPr>
          <w:rFonts w:ascii="Garamond" w:hAnsi="Garamond" w:cs="Courier New"/>
          <w:sz w:val="20"/>
        </w:rPr>
        <w:t>Méthode</w:t>
      </w:r>
      <w:r w:rsidRPr="005129BE">
        <w:rPr>
          <w:rFonts w:ascii="Garamond" w:hAnsi="Garamond" w:cs="Courier New"/>
          <w:sz w:val="20"/>
        </w:rPr>
        <w:t xml:space="preserve"> </w:t>
      </w:r>
      <w:r w:rsidRPr="003C36F7">
        <w:rPr>
          <w:rFonts w:ascii="Garamond" w:hAnsi="Garamond" w:cs="Courier New"/>
          <w:sz w:val="20"/>
        </w:rPr>
        <w:t>par où la psychanalyse</w:t>
      </w:r>
      <w:r w:rsidR="00A33610">
        <w:rPr>
          <w:rFonts w:ascii="Garamond" w:hAnsi="Garamond" w:cs="Courier New"/>
          <w:sz w:val="20"/>
        </w:rPr>
        <w:t xml:space="preserve"> </w:t>
      </w:r>
      <w:r w:rsidR="00A33610"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A33610" w:rsidRPr="005129BE">
        <w:rPr>
          <w:rFonts w:ascii="Garamond" w:hAnsi="Garamond" w:cs="Courier New"/>
          <w:i/>
          <w:color w:val="C00000"/>
          <w:sz w:val="16"/>
          <w:szCs w:val="16"/>
        </w:rPr>
        <w:t>i.e.</w:t>
      </w:r>
      <w:r w:rsidR="00A33610"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A33610" w:rsidRPr="005129BE">
        <w:rPr>
          <w:rFonts w:ascii="Garamond" w:hAnsi="Garamond" w:cs="Courier New"/>
          <w:i/>
          <w:color w:val="C00000"/>
          <w:sz w:val="16"/>
          <w:szCs w:val="16"/>
        </w:rPr>
        <w:t>partir des trous : </w:t>
      </w:r>
      <w:r w:rsidR="00A33610" w:rsidRPr="005129BE">
        <w:rPr>
          <w:rFonts w:ascii="Garamond" w:hAnsi="Garamond"/>
          <w:i/>
          <w:color w:val="C00000"/>
          <w:sz w:val="16"/>
          <w:szCs w:val="16"/>
        </w:rPr>
        <w:t>symptômes, lapsus, oublis</w:t>
      </w:r>
      <w:r w:rsidR="00A33610">
        <w:rPr>
          <w:rFonts w:ascii="Garamond" w:hAnsi="Garamond" w:cs="Courier New"/>
          <w:i/>
          <w:color w:val="C00000"/>
          <w:sz w:val="14"/>
          <w:szCs w:val="14"/>
        </w:rPr>
        <w:t>...</w:t>
      </w:r>
      <w:r w:rsidR="00A33610"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justifie mieux son intrusion, car si la critique littéraire pouvait effectivement se renouveler, ce serait de ce que l</w:t>
      </w:r>
      <w:r w:rsidR="00A33610">
        <w:rPr>
          <w:rFonts w:ascii="Garamond" w:hAnsi="Garamond" w:cs="Courier New"/>
          <w:sz w:val="20"/>
        </w:rPr>
        <w:t xml:space="preserve">a psychanalyse soit là pour que </w:t>
      </w:r>
      <w:r w:rsidRPr="005129BE">
        <w:rPr>
          <w:rFonts w:ascii="Garamond" w:hAnsi="Garamond" w:cs="Courier New"/>
          <w:sz w:val="20"/>
        </w:rPr>
        <w:t xml:space="preserve">les textes </w:t>
      </w:r>
      <w:r w:rsidRPr="005129BE">
        <w:rPr>
          <w:rFonts w:ascii="Garamond" w:hAnsi="Garamond"/>
          <w:sz w:val="20"/>
        </w:rPr>
        <w:t xml:space="preserve">se mesurent à elle, </w:t>
      </w:r>
      <w:r w:rsidRPr="005129BE">
        <w:rPr>
          <w:rFonts w:ascii="Garamond" w:hAnsi="Garamond"/>
          <w:i/>
          <w:sz w:val="20"/>
        </w:rPr>
        <w:t>l’énigme étant de son côté</w:t>
      </w:r>
      <w:r w:rsidRPr="005129BE">
        <w:rPr>
          <w:rFonts w:ascii="Garamond" w:hAnsi="Garamond"/>
          <w:sz w:val="20"/>
        </w:rPr>
        <w:t xml:space="preserve">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Pr="005129BE" w:rsidRDefault="005129BE" w:rsidP="00111ED6">
      <w:pPr>
        <w:pStyle w:val="Sansinterligne"/>
        <w:ind w:left="708" w:right="-567"/>
        <w:rPr>
          <w:rStyle w:val="Titre1Car"/>
          <w:rFonts w:ascii="Garamond" w:hAnsi="Garamond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l’énigme du symptôme, du l</w:t>
      </w:r>
      <w:r w:rsidR="00111ED6">
        <w:rPr>
          <w:rFonts w:ascii="Garamond" w:hAnsi="Garamond"/>
          <w:i/>
          <w:color w:val="C00000"/>
          <w:sz w:val="16"/>
          <w:szCs w:val="16"/>
        </w:rPr>
        <w:t>apsus, de l’acte manqué...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comme hiéroglyphes, mais aussi l’énigme du « </w:t>
      </w:r>
      <w:r w:rsidRPr="00111ED6">
        <w:rPr>
          <w:rFonts w:ascii="Garamond" w:hAnsi="Garamond"/>
          <w:color w:val="C00000"/>
          <w:sz w:val="14"/>
          <w:szCs w:val="14"/>
        </w:rPr>
        <w:t>4,</w:t>
      </w:r>
      <w:r w:rsidR="0073621D" w:rsidRPr="00111ED6">
        <w:rPr>
          <w:rFonts w:ascii="Garamond" w:hAnsi="Garamond"/>
          <w:color w:val="C00000"/>
          <w:sz w:val="14"/>
          <w:szCs w:val="14"/>
        </w:rPr>
        <w:t xml:space="preserve"> </w:t>
      </w:r>
      <w:r w:rsidRPr="00111ED6">
        <w:rPr>
          <w:rFonts w:ascii="Garamond" w:hAnsi="Garamond"/>
          <w:color w:val="C00000"/>
          <w:sz w:val="14"/>
          <w:szCs w:val="14"/>
        </w:rPr>
        <w:t>2,</w:t>
      </w:r>
      <w:r w:rsidR="0073621D" w:rsidRPr="00111ED6">
        <w:rPr>
          <w:rFonts w:ascii="Garamond" w:hAnsi="Garamond"/>
          <w:color w:val="C00000"/>
          <w:sz w:val="14"/>
          <w:szCs w:val="14"/>
        </w:rPr>
        <w:t xml:space="preserve"> </w:t>
      </w:r>
      <w:r w:rsidRPr="00111ED6">
        <w:rPr>
          <w:rFonts w:ascii="Garamond" w:hAnsi="Garamond"/>
          <w:color w:val="C00000"/>
          <w:sz w:val="14"/>
          <w:szCs w:val="14"/>
        </w:rPr>
        <w:t>3</w:t>
      </w:r>
      <w:r w:rsidRPr="00111ED6">
        <w:rPr>
          <w:rFonts w:ascii="Garamond" w:hAnsi="Garamond"/>
          <w:i/>
          <w:color w:val="C00000"/>
          <w:sz w:val="16"/>
          <w:szCs w:val="16"/>
        </w:rPr>
        <w:t> </w:t>
      </w:r>
      <w:r w:rsidRPr="005129BE">
        <w:rPr>
          <w:rFonts w:ascii="Garamond" w:hAnsi="Garamond"/>
          <w:i/>
          <w:color w:val="C00000"/>
          <w:sz w:val="16"/>
          <w:szCs w:val="16"/>
        </w:rPr>
        <w:t>» de la Sphynge :</w:t>
      </w:r>
      <w:r w:rsidRPr="005129BE">
        <w:rPr>
          <w:rStyle w:val="Titre1Car"/>
          <w:rFonts w:ascii="Garamond" w:hAnsi="Garamond"/>
        </w:rPr>
        <w:t xml:space="preserve"> </w:t>
      </w:r>
    </w:p>
    <w:p w:rsidR="005129BE" w:rsidRPr="005129BE" w:rsidRDefault="005129BE" w:rsidP="00111ED6">
      <w:pPr>
        <w:pStyle w:val="Sansinterligne"/>
        <w:ind w:left="708" w:right="-567"/>
        <w:rPr>
          <w:rFonts w:ascii="Garamond" w:hAnsi="Garamond"/>
          <w:i/>
          <w:color w:val="C00000"/>
          <w:sz w:val="16"/>
          <w:szCs w:val="16"/>
        </w:rPr>
      </w:pPr>
      <w:proofErr w:type="spellStart"/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>τί</w:t>
      </w:r>
      <w:proofErr w:type="spellEnd"/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ἐ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στιν</w:t>
      </w:r>
      <w:proofErr w:type="spellEnd"/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ὃ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μί</w:t>
      </w:r>
      <w:proofErr w:type="spellEnd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αν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ἔ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χον</w:t>
      </w:r>
      <w:proofErr w:type="spellEnd"/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ϕ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ων</w:t>
      </w:r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ὴ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ν</w:t>
      </w:r>
      <w:proofErr w:type="spellEnd"/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τετρά</w:t>
      </w:r>
      <w:proofErr w:type="spellEnd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πουν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κα</w:t>
      </w:r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ὶ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δί</w:t>
      </w:r>
      <w:proofErr w:type="spellEnd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πουν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κα</w:t>
      </w:r>
      <w:r w:rsidRPr="00111ED6">
        <w:rPr>
          <w:rStyle w:val="lang-grc"/>
          <w:rFonts w:ascii="Palatino Linotype" w:hAnsi="Palatino Linotype" w:cs="Times New Roman"/>
          <w:color w:val="C00000"/>
          <w:sz w:val="16"/>
          <w:szCs w:val="16"/>
        </w:rPr>
        <w:t>ὶ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τρί</w:t>
      </w:r>
      <w:proofErr w:type="spellEnd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πουν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γίνετ</w:t>
      </w:r>
      <w:proofErr w:type="spellEnd"/>
      <w:r w:rsidRPr="00111ED6">
        <w:rPr>
          <w:rStyle w:val="lang-grc"/>
          <w:rFonts w:ascii="Palatino Linotype" w:hAnsi="Palatino Linotype" w:cs="Garamond"/>
          <w:color w:val="C00000"/>
          <w:sz w:val="16"/>
          <w:szCs w:val="16"/>
        </w:rPr>
        <w:t>α</w:t>
      </w:r>
      <w:r w:rsidRPr="00111ED6">
        <w:rPr>
          <w:rStyle w:val="lang-grc"/>
          <w:rFonts w:ascii="Palatino Linotype" w:hAnsi="Palatino Linotype"/>
          <w:color w:val="C00000"/>
          <w:sz w:val="16"/>
          <w:szCs w:val="16"/>
        </w:rPr>
        <w:t>ι</w:t>
      </w:r>
      <w:r w:rsidRPr="005129BE">
        <w:rPr>
          <w:rFonts w:ascii="Garamond" w:hAnsi="Garamond"/>
        </w:rPr>
        <w:br/>
      </w:r>
      <w:r w:rsidRPr="005129BE">
        <w:rPr>
          <w:rFonts w:ascii="Garamond" w:hAnsi="Garamond"/>
          <w:color w:val="C00000"/>
          <w:sz w:val="16"/>
          <w:szCs w:val="16"/>
        </w:rPr>
        <w:t>« 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Quel être, pourvu d’une seule voix, a d’abord quatre jambes, puis deux jambes, et trois jambes ensuite ? » (Apollodore, </w:t>
      </w:r>
      <w:r w:rsidRPr="005129BE">
        <w:rPr>
          <w:rFonts w:ascii="Garamond" w:hAnsi="Garamond"/>
          <w:i/>
          <w:iCs/>
          <w:color w:val="C00000"/>
          <w:sz w:val="16"/>
          <w:szCs w:val="16"/>
        </w:rPr>
        <w:t>Bibliothèque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, </w:t>
      </w:r>
      <w:r w:rsidRPr="005129BE">
        <w:rPr>
          <w:rFonts w:ascii="Garamond" w:hAnsi="Garamond"/>
          <w:color w:val="C00000"/>
          <w:sz w:val="14"/>
          <w:szCs w:val="14"/>
        </w:rPr>
        <w:t>III, 5, 8</w:t>
      </w:r>
      <w:r w:rsidRPr="005129BE">
        <w:rPr>
          <w:rFonts w:ascii="Garamond" w:hAnsi="Garamond"/>
          <w:i/>
          <w:color w:val="C00000"/>
          <w:sz w:val="16"/>
          <w:szCs w:val="16"/>
        </w:rPr>
        <w:t>)</w:t>
      </w:r>
    </w:p>
    <w:p w:rsidR="005129BE" w:rsidRPr="005129BE" w:rsidRDefault="005129BE" w:rsidP="00111ED6">
      <w:pPr>
        <w:pStyle w:val="Sansinterligne"/>
        <w:ind w:left="708" w:right="-567"/>
        <w:rPr>
          <w:rFonts w:ascii="Garamond" w:hAnsi="Garamond"/>
          <w:sz w:val="16"/>
          <w:szCs w:val="16"/>
        </w:rPr>
      </w:pPr>
      <w:r w:rsidRPr="005129BE">
        <w:rPr>
          <w:rFonts w:ascii="Garamond" w:hAnsi="Garamond"/>
          <w:i/>
          <w:color w:val="C00000"/>
          <w:sz w:val="16"/>
          <w:szCs w:val="16"/>
        </w:rPr>
        <w:t xml:space="preserve">ou l’énigme de </w:t>
      </w:r>
      <w:r w:rsidRPr="00111ED6">
        <w:rPr>
          <w:rFonts w:ascii="Garamond" w:hAnsi="Garamond"/>
          <w:i/>
          <w:color w:val="C00000"/>
          <w:sz w:val="16"/>
          <w:szCs w:val="16"/>
        </w:rPr>
        <w:t>« l’être » </w:t>
      </w:r>
      <w:r w:rsidRPr="00111ED6">
        <w:rPr>
          <w:rFonts w:ascii="Garamond" w:hAnsi="Garamond"/>
          <w:color w:val="C00000"/>
          <w:sz w:val="16"/>
          <w:szCs w:val="16"/>
        </w:rPr>
        <w:t>: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111ED6">
        <w:rPr>
          <w:rFonts w:ascii="Palatino Linotype" w:hAnsi="Palatino Linotype"/>
          <w:color w:val="C00000"/>
          <w:sz w:val="16"/>
          <w:szCs w:val="16"/>
        </w:rPr>
        <w:t>Έπ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άμεροί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τί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δέ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τις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> </w:t>
      </w:r>
      <w:r w:rsidRPr="00111ED6">
        <w:rPr>
          <w:rFonts w:ascii="Garamond" w:hAnsi="Garamond"/>
          <w:color w:val="C00000"/>
          <w:sz w:val="16"/>
          <w:szCs w:val="16"/>
        </w:rPr>
        <w:t>!</w:t>
      </w:r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τί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δ'ο</w:t>
      </w:r>
      <w:r w:rsidRPr="00111ED6">
        <w:rPr>
          <w:rFonts w:ascii="Palatino Linotype" w:hAnsi="Palatino Linotype" w:cs="Times New Roman"/>
          <w:color w:val="C00000"/>
          <w:sz w:val="16"/>
          <w:szCs w:val="16"/>
        </w:rPr>
        <w:t>ῠ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τις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> </w:t>
      </w:r>
      <w:r w:rsidRPr="00111ED6">
        <w:rPr>
          <w:rFonts w:ascii="Garamond" w:hAnsi="Garamond"/>
          <w:color w:val="C00000"/>
          <w:sz w:val="16"/>
          <w:szCs w:val="16"/>
        </w:rPr>
        <w:t>?</w:t>
      </w:r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/>
          <w:color w:val="C00000"/>
          <w:sz w:val="16"/>
          <w:szCs w:val="16"/>
        </w:rPr>
        <w:t>σκι</w:t>
      </w:r>
      <w:r w:rsidRPr="00111ED6">
        <w:rPr>
          <w:rFonts w:ascii="Palatino Linotype" w:hAnsi="Palatino Linotype" w:cs="Times New Roman"/>
          <w:color w:val="C00000"/>
          <w:sz w:val="16"/>
          <w:szCs w:val="16"/>
        </w:rPr>
        <w:t>ᾶ</w:t>
      </w:r>
      <w:r w:rsidRPr="00111ED6">
        <w:rPr>
          <w:rFonts w:ascii="Palatino Linotype" w:hAnsi="Palatino Linotype"/>
          <w:color w:val="C00000"/>
          <w:sz w:val="16"/>
          <w:szCs w:val="16"/>
        </w:rPr>
        <w:t>ς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 </w:t>
      </w:r>
      <w:proofErr w:type="spellStart"/>
      <w:r w:rsidRPr="00111ED6">
        <w:rPr>
          <w:rFonts w:ascii="Palatino Linotype" w:hAnsi="Palatino Linotype" w:cs="Times New Roman"/>
          <w:color w:val="C00000"/>
          <w:sz w:val="16"/>
          <w:szCs w:val="16"/>
        </w:rPr>
        <w:t>ὄ</w:t>
      </w:r>
      <w:r w:rsidRPr="00111ED6">
        <w:rPr>
          <w:rFonts w:ascii="Palatino Linotype" w:hAnsi="Palatino Linotype"/>
          <w:color w:val="C00000"/>
          <w:sz w:val="16"/>
          <w:szCs w:val="16"/>
        </w:rPr>
        <w:t>ν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 xml:space="preserve">αρ </w:t>
      </w:r>
      <w:proofErr w:type="spellStart"/>
      <w:r w:rsidRPr="00111ED6">
        <w:rPr>
          <w:rFonts w:ascii="Palatino Linotype" w:hAnsi="Palatino Linotype" w:cs="Times New Roman"/>
          <w:color w:val="C00000"/>
          <w:sz w:val="16"/>
          <w:szCs w:val="16"/>
        </w:rPr>
        <w:t>ἄ</w:t>
      </w:r>
      <w:r w:rsidRPr="00111ED6">
        <w:rPr>
          <w:rFonts w:ascii="Palatino Linotype" w:hAnsi="Palatino Linotype"/>
          <w:color w:val="C00000"/>
          <w:sz w:val="16"/>
          <w:szCs w:val="16"/>
        </w:rPr>
        <w:t>νθρω</w:t>
      </w:r>
      <w:proofErr w:type="spellEnd"/>
      <w:r w:rsidRPr="00111ED6">
        <w:rPr>
          <w:rFonts w:ascii="Palatino Linotype" w:hAnsi="Palatino Linotype"/>
          <w:color w:val="C00000"/>
          <w:sz w:val="16"/>
          <w:szCs w:val="16"/>
        </w:rPr>
        <w:t>πος.</w:t>
      </w:r>
    </w:p>
    <w:p w:rsidR="005129BE" w:rsidRPr="005129BE" w:rsidRDefault="005129BE" w:rsidP="00111ED6">
      <w:pPr>
        <w:pStyle w:val="Sansinterligne"/>
        <w:ind w:left="708" w:right="-567"/>
        <w:rPr>
          <w:rFonts w:ascii="Garamond" w:hAnsi="Garamond"/>
          <w:sz w:val="20"/>
        </w:rPr>
      </w:pPr>
      <w:r w:rsidRPr="005129BE">
        <w:rPr>
          <w:rFonts w:ascii="Garamond" w:hAnsi="Garamond"/>
          <w:i/>
          <w:color w:val="C00000"/>
          <w:sz w:val="16"/>
          <w:szCs w:val="16"/>
        </w:rPr>
        <w:t>Ô homme d'un jour : Qu'est-ce que l'être ? Qu'est-ce que le non-être ? Tu n'es que le rêve d'une ombre.</w:t>
      </w:r>
      <w:r w:rsidRPr="005129BE">
        <w:rPr>
          <w:rFonts w:ascii="Garamond" w:hAnsi="Garamond"/>
        </w:rPr>
        <w:t xml:space="preserve">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(Pindare </w:t>
      </w:r>
      <w:r w:rsidRPr="00F3150D">
        <w:rPr>
          <w:rStyle w:val="st"/>
          <w:rFonts w:ascii="Garamond" w:hAnsi="Garamond"/>
          <w:i/>
          <w:color w:val="C00000"/>
          <w:sz w:val="16"/>
          <w:szCs w:val="16"/>
        </w:rPr>
        <w:t xml:space="preserve">(Pythiques </w:t>
      </w:r>
      <w:r w:rsidRPr="00F3150D">
        <w:rPr>
          <w:rStyle w:val="st"/>
          <w:rFonts w:ascii="Garamond" w:hAnsi="Garamond"/>
          <w:color w:val="C00000"/>
          <w:sz w:val="16"/>
          <w:szCs w:val="16"/>
        </w:rPr>
        <w:t>VIII, 99</w:t>
      </w:r>
      <w:r w:rsidRPr="00F3150D">
        <w:rPr>
          <w:rStyle w:val="st"/>
          <w:rFonts w:ascii="Garamond" w:hAnsi="Garamond"/>
          <w:i/>
          <w:color w:val="C00000"/>
          <w:sz w:val="16"/>
          <w:szCs w:val="16"/>
        </w:rPr>
        <w:t>)</w:t>
      </w:r>
      <w:r w:rsidRPr="00F3150D">
        <w:rPr>
          <w:rFonts w:ascii="Garamond" w:hAnsi="Garamond"/>
          <w:bCs/>
          <w:color w:val="C00000"/>
          <w:sz w:val="16"/>
          <w:szCs w:val="16"/>
        </w:rPr>
        <w:t xml:space="preserve"> </w:t>
      </w:r>
      <w:r w:rsidRPr="00F3150D">
        <w:rPr>
          <w:rFonts w:ascii="Garamond" w:hAnsi="Garamond"/>
          <w:bCs/>
          <w:i/>
          <w:color w:val="C00000"/>
          <w:sz w:val="16"/>
          <w:szCs w:val="16"/>
        </w:rPr>
        <w:t>trad</w:t>
      </w:r>
      <w:r w:rsidRPr="005129BE">
        <w:rPr>
          <w:rFonts w:ascii="Garamond" w:hAnsi="Garamond"/>
          <w:bCs/>
          <w:i/>
          <w:color w:val="C00000"/>
          <w:sz w:val="16"/>
          <w:szCs w:val="16"/>
        </w:rPr>
        <w:t>. Faustin Colin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</w:p>
    <w:p w:rsidR="007D407C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Mais ceux dont ce n’est pas médire à avancer que plutôt qu’ils l’exercent, </w:t>
      </w:r>
      <w:r w:rsidRPr="003C36F7">
        <w:rPr>
          <w:rFonts w:ascii="Garamond" w:hAnsi="Garamond"/>
          <w:sz w:val="20"/>
        </w:rPr>
        <w:t>ils en sont exercés</w:t>
      </w:r>
      <w:r w:rsidR="00D92F16">
        <w:rPr>
          <w:rFonts w:ascii="Garamond" w:hAnsi="Garamond" w:cs="Courier New"/>
          <w:sz w:val="20"/>
        </w:rPr>
        <w:t xml:space="preserve"> -</w:t>
      </w:r>
      <w:r w:rsidRPr="005129BE">
        <w:rPr>
          <w:rFonts w:ascii="Garamond" w:hAnsi="Garamond" w:cs="Courier New"/>
          <w:sz w:val="20"/>
        </w:rPr>
        <w:t xml:space="preserve"> à tout le moins d’être pris en corps - entendent mal mes propos. </w:t>
      </w:r>
    </w:p>
    <w:p w:rsidR="007D407C" w:rsidRDefault="005129BE" w:rsidP="007D407C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7D407C">
        <w:rPr>
          <w:rFonts w:ascii="Garamond" w:hAnsi="Garamond" w:cs="Courier New"/>
          <w:color w:val="C00000"/>
          <w:sz w:val="16"/>
          <w:szCs w:val="16"/>
        </w:rPr>
        <w:t>[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Lacan a comparé ces institutions à l’Église où on exerce un « office » avec ses rituels « à heures fixes » (« dire la messe »), où l’on a des textes sacrés </w:t>
      </w:r>
    </w:p>
    <w:p w:rsidR="005129BE" w:rsidRPr="007D407C" w:rsidRDefault="005129BE" w:rsidP="007D407C">
      <w:pPr>
        <w:pStyle w:val="Sansinterligne"/>
        <w:ind w:left="708" w:right="-567"/>
        <w:rPr>
          <w:rFonts w:ascii="Garamond" w:hAnsi="Garamond" w:cs="Courier New"/>
          <w:color w:val="C00000"/>
          <w:sz w:val="16"/>
          <w:szCs w:val="16"/>
        </w:rPr>
      </w:pP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dont le sens est autorisé  par les « Docteurs de l’Église », et où l’on doit obéir et reproduire </w:t>
      </w:r>
      <w:r w:rsidR="004210E0" w:rsidRPr="007D407C">
        <w:rPr>
          <w:rFonts w:ascii="Garamond" w:hAnsi="Garamond" w:cs="Courier New"/>
          <w:i/>
          <w:color w:val="C00000"/>
          <w:sz w:val="16"/>
          <w:szCs w:val="16"/>
        </w:rPr>
        <w:t>aveuglement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la doctrine</w:t>
      </w:r>
      <w:r w:rsidR="00D92F16" w:rsidRPr="007D407C">
        <w:rPr>
          <w:rFonts w:ascii="Garamond" w:hAnsi="Garamond" w:cs="Courier New"/>
          <w:i/>
          <w:color w:val="C00000"/>
          <w:sz w:val="16"/>
          <w:szCs w:val="16"/>
        </w:rPr>
        <w:t>.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7D407C">
        <w:rPr>
          <w:rFonts w:ascii="Garamond" w:hAnsi="Garamond" w:cs="Courier New"/>
          <w:color w:val="C00000"/>
          <w:sz w:val="16"/>
          <w:szCs w:val="16"/>
        </w:rPr>
        <w:t>(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« </w:t>
      </w:r>
      <w:proofErr w:type="spellStart"/>
      <w:r w:rsidRPr="007D407C">
        <w:rPr>
          <w:rStyle w:val="st"/>
          <w:rFonts w:ascii="Garamond" w:hAnsi="Garamond"/>
          <w:i/>
          <w:color w:val="C00000"/>
          <w:sz w:val="16"/>
          <w:szCs w:val="16"/>
        </w:rPr>
        <w:t>Perinde</w:t>
      </w:r>
      <w:proofErr w:type="spellEnd"/>
      <w:r w:rsidRPr="007D407C">
        <w:rPr>
          <w:rStyle w:val="st"/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7D407C">
        <w:rPr>
          <w:rStyle w:val="Accentuation"/>
          <w:rFonts w:ascii="Garamond" w:hAnsi="Garamond"/>
          <w:color w:val="C00000"/>
          <w:sz w:val="16"/>
          <w:szCs w:val="16"/>
        </w:rPr>
        <w:t>ac</w:t>
      </w:r>
      <w:proofErr w:type="spellEnd"/>
      <w:r w:rsidRPr="007D407C">
        <w:rPr>
          <w:rStyle w:val="Accentuation"/>
          <w:rFonts w:ascii="Garamond" w:hAnsi="Garamond"/>
          <w:color w:val="C00000"/>
          <w:sz w:val="16"/>
          <w:szCs w:val="16"/>
        </w:rPr>
        <w:t xml:space="preserve"> </w:t>
      </w:r>
      <w:proofErr w:type="spellStart"/>
      <w:r w:rsidRPr="007D407C">
        <w:rPr>
          <w:rStyle w:val="Accentuation"/>
          <w:rFonts w:ascii="Garamond" w:hAnsi="Garamond"/>
          <w:color w:val="C00000"/>
          <w:sz w:val="16"/>
          <w:szCs w:val="16"/>
        </w:rPr>
        <w:t>cadaver</w:t>
      </w:r>
      <w:proofErr w:type="spellEnd"/>
      <w:r w:rsidRPr="007D407C">
        <w:rPr>
          <w:rStyle w:val="Accentuation"/>
          <w:rFonts w:ascii="Garamond" w:hAnsi="Garamond"/>
          <w:color w:val="C00000"/>
          <w:sz w:val="16"/>
          <w:szCs w:val="16"/>
        </w:rPr>
        <w:t> »</w:t>
      </w:r>
      <w:r w:rsidRPr="007D407C">
        <w:rPr>
          <w:rStyle w:val="Accentuation"/>
          <w:rFonts w:ascii="Garamond" w:hAnsi="Garamond"/>
          <w:i w:val="0"/>
          <w:color w:val="C00000"/>
          <w:sz w:val="16"/>
          <w:szCs w:val="16"/>
        </w:rPr>
        <w:t>)</w:t>
      </w:r>
      <w:r w:rsidRPr="007D407C">
        <w:rPr>
          <w:rFonts w:ascii="Garamond" w:hAnsi="Garamond" w:cs="Courier New"/>
          <w:color w:val="C00000"/>
          <w:sz w:val="16"/>
          <w:szCs w:val="16"/>
        </w:rPr>
        <w:t>]</w:t>
      </w:r>
    </w:p>
    <w:p w:rsidR="00F3150D" w:rsidRDefault="00F3150D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7D407C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J’oppose à leur adresse </w:t>
      </w:r>
      <w:r w:rsidRPr="007D407C">
        <w:rPr>
          <w:rFonts w:ascii="Garamond" w:hAnsi="Garamond"/>
          <w:i/>
          <w:sz w:val="20"/>
        </w:rPr>
        <w:t>vérité</w:t>
      </w:r>
      <w:r w:rsidRPr="007D407C">
        <w:rPr>
          <w:rFonts w:ascii="Garamond" w:hAnsi="Garamond" w:cs="Courier New"/>
          <w:sz w:val="20"/>
        </w:rPr>
        <w:t xml:space="preserve"> et </w:t>
      </w:r>
      <w:r w:rsidRPr="007D407C">
        <w:rPr>
          <w:rFonts w:ascii="Garamond" w:hAnsi="Garamond"/>
          <w:i/>
          <w:sz w:val="20"/>
        </w:rPr>
        <w:t>savoir</w:t>
      </w:r>
      <w:r w:rsidRPr="007D407C">
        <w:rPr>
          <w:rFonts w:ascii="Garamond" w:hAnsi="Garamond" w:cs="Courier New"/>
          <w:sz w:val="20"/>
        </w:rPr>
        <w:t> </w:t>
      </w:r>
      <w:r w:rsidRPr="005129BE">
        <w:rPr>
          <w:rFonts w:ascii="Garamond" w:hAnsi="Garamond" w:cs="Courier New"/>
          <w:sz w:val="20"/>
        </w:rPr>
        <w:t xml:space="preserve">: c’est la première où aussitôt ils reconnaissent leur office, </w:t>
      </w:r>
    </w:p>
    <w:p w:rsidR="00B1297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alors que sur la sellette, c’est </w:t>
      </w:r>
      <w:r w:rsidRPr="005129BE">
        <w:rPr>
          <w:rFonts w:ascii="Garamond" w:hAnsi="Garamond"/>
          <w:i/>
          <w:sz w:val="20"/>
        </w:rPr>
        <w:t>leur vérité</w:t>
      </w:r>
      <w:r w:rsidRPr="005129BE">
        <w:rPr>
          <w:rFonts w:ascii="Garamond" w:hAnsi="Garamond" w:cs="Courier New"/>
          <w:sz w:val="20"/>
        </w:rPr>
        <w:t xml:space="preserve"> que j’attends. </w:t>
      </w:r>
    </w:p>
    <w:p w:rsidR="007D407C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J’insiste à corriger mon tir </w:t>
      </w:r>
      <w:r w:rsidRPr="007D407C">
        <w:rPr>
          <w:rFonts w:ascii="Garamond" w:hAnsi="Garamond" w:cs="Courier New"/>
          <w:sz w:val="20"/>
        </w:rPr>
        <w:t>d’</w:t>
      </w:r>
      <w:r w:rsidR="00B1297F">
        <w:rPr>
          <w:rFonts w:ascii="Garamond" w:hAnsi="Garamond" w:cs="Courier New"/>
          <w:sz w:val="20"/>
        </w:rPr>
        <w:t>« </w:t>
      </w:r>
      <w:r w:rsidRPr="007D407C">
        <w:rPr>
          <w:rFonts w:ascii="Garamond" w:hAnsi="Garamond"/>
          <w:i/>
          <w:sz w:val="20"/>
        </w:rPr>
        <w:t>un savoir en échec</w:t>
      </w:r>
      <w:r w:rsidR="00B1297F">
        <w:rPr>
          <w:rFonts w:ascii="Garamond" w:hAnsi="Garamond"/>
          <w:i/>
          <w:sz w:val="20"/>
        </w:rPr>
        <w:t> »,</w:t>
      </w:r>
      <w:r w:rsidRPr="007D407C">
        <w:rPr>
          <w:rFonts w:ascii="Garamond" w:hAnsi="Garamond" w:cs="Courier New"/>
          <w:sz w:val="20"/>
        </w:rPr>
        <w:t> </w:t>
      </w:r>
      <w:r w:rsidRPr="005129BE">
        <w:rPr>
          <w:rFonts w:ascii="Garamond" w:hAnsi="Garamond" w:cs="Courier New"/>
          <w:sz w:val="20"/>
        </w:rPr>
        <w:t>comme on dit « </w:t>
      </w:r>
      <w:r w:rsidRPr="005129BE">
        <w:rPr>
          <w:rFonts w:ascii="Garamond" w:hAnsi="Garamond"/>
          <w:i/>
          <w:sz w:val="20"/>
        </w:rPr>
        <w:t>figure en abyme</w:t>
      </w:r>
      <w:r w:rsidRPr="005129BE">
        <w:rPr>
          <w:rFonts w:ascii="Garamond" w:hAnsi="Garamond" w:cs="Courier New"/>
          <w:sz w:val="20"/>
        </w:rPr>
        <w:t> »</w:t>
      </w:r>
      <w:r w:rsidRPr="005129BE">
        <w:rPr>
          <w:rStyle w:val="Appelnotedebasdep"/>
          <w:rFonts w:ascii="Garamond" w:hAnsi="Garamond" w:cs="Courier New"/>
          <w:b/>
          <w:color w:val="C00000"/>
          <w:sz w:val="20"/>
        </w:rPr>
        <w:footnoteReference w:id="10"/>
      </w:r>
      <w:r w:rsidRPr="005129BE">
        <w:rPr>
          <w:rFonts w:ascii="Garamond" w:hAnsi="Garamond" w:cs="Courier New"/>
          <w:sz w:val="20"/>
        </w:rPr>
        <w:t xml:space="preserve">, ce n’est pas </w:t>
      </w:r>
      <w:r w:rsidRPr="007D407C">
        <w:rPr>
          <w:rFonts w:ascii="Garamond" w:hAnsi="Garamond"/>
          <w:i/>
          <w:sz w:val="20"/>
        </w:rPr>
        <w:t>échec du savoir</w:t>
      </w:r>
      <w:r w:rsidRPr="007D407C">
        <w:rPr>
          <w:rFonts w:ascii="Garamond" w:hAnsi="Garamond" w:cs="Courier New"/>
          <w:sz w:val="20"/>
        </w:rPr>
        <w:t xml:space="preserve">. </w:t>
      </w:r>
    </w:p>
    <w:p w:rsidR="007D407C" w:rsidRDefault="007D407C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7D407C" w:rsidRDefault="005129BE" w:rsidP="007D407C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7D407C">
        <w:rPr>
          <w:rFonts w:ascii="Garamond" w:hAnsi="Garamond" w:cs="Courier New"/>
          <w:color w:val="C00000"/>
          <w:sz w:val="16"/>
          <w:szCs w:val="16"/>
        </w:rPr>
        <w:t>[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Le discours analytique aboutit à la production de </w:t>
      </w:r>
      <w:r w:rsidRPr="007D407C">
        <w:rPr>
          <w:rFonts w:ascii="Garamond" w:hAnsi="Garamond"/>
          <w:color w:val="C00000"/>
          <w:sz w:val="16"/>
          <w:szCs w:val="16"/>
        </w:rPr>
        <w:t>S</w:t>
      </w:r>
      <w:r w:rsidRPr="007D407C">
        <w:rPr>
          <w:rFonts w:ascii="Garamond" w:hAnsi="Garamond"/>
          <w:color w:val="C00000"/>
          <w:sz w:val="16"/>
          <w:szCs w:val="16"/>
          <w:vertAlign w:val="subscript"/>
        </w:rPr>
        <w:t>1</w:t>
      </w:r>
      <w:r w:rsidR="007D407C" w:rsidRPr="007D407C">
        <w:rPr>
          <w:rFonts w:ascii="Garamond" w:hAnsi="Garamond"/>
          <w:color w:val="C00000"/>
          <w:sz w:val="16"/>
          <w:szCs w:val="16"/>
        </w:rPr>
        <w:t>,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signifiant asémantique coupé d</w:t>
      </w:r>
      <w:r w:rsidR="00A85BAF" w:rsidRPr="007D407C">
        <w:rPr>
          <w:rFonts w:ascii="Garamond" w:hAnsi="Garamond" w:cs="Courier New"/>
          <w:i/>
          <w:color w:val="C00000"/>
          <w:sz w:val="16"/>
          <w:szCs w:val="16"/>
        </w:rPr>
        <w:t>e tout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savoir </w:t>
      </w:r>
      <w:r w:rsidRPr="007D407C">
        <w:rPr>
          <w:rFonts w:ascii="Garamond" w:hAnsi="Garamond" w:cs="Courier New"/>
          <w:color w:val="C00000"/>
          <w:sz w:val="16"/>
          <w:szCs w:val="16"/>
        </w:rPr>
        <w:t>(</w:t>
      </w:r>
      <w:r w:rsidRPr="007D407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7D407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7D407C">
        <w:rPr>
          <w:rFonts w:ascii="Garamond" w:hAnsi="Garamond"/>
          <w:color w:val="C00000"/>
          <w:sz w:val="16"/>
          <w:szCs w:val="16"/>
        </w:rPr>
        <w:t>)</w:t>
      </w:r>
      <w:r w:rsidRPr="007D407C">
        <w:rPr>
          <w:rFonts w:ascii="Garamond" w:hAnsi="Garamond" w:cs="Courier New"/>
          <w:color w:val="C00000"/>
          <w:sz w:val="16"/>
          <w:szCs w:val="16"/>
        </w:rPr>
        <w:t xml:space="preserve"> : </w:t>
      </w:r>
      <w:r w:rsidRPr="007D407C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7D407C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7D407C">
        <w:rPr>
          <w:rFonts w:ascii="LACAN" w:hAnsi="LACAN" w:cs="Courier New"/>
          <w:color w:val="C00000"/>
          <w:sz w:val="16"/>
          <w:szCs w:val="16"/>
        </w:rPr>
        <w:t>S</w:t>
      </w:r>
      <w:r w:rsidRPr="007D407C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/</w:t>
      </w:r>
      <w:r w:rsidRPr="007D407C">
        <w:rPr>
          <w:rFonts w:ascii="Garamond" w:hAnsi="Garamond"/>
          <w:color w:val="C00000"/>
          <w:sz w:val="16"/>
          <w:szCs w:val="16"/>
        </w:rPr>
        <w:t xml:space="preserve"> </w:t>
      </w:r>
      <w:r w:rsidRPr="007D407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7D407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="007A7AE4" w:rsidRPr="007D407C">
        <w:rPr>
          <w:rFonts w:ascii="Broadway" w:eastAsia="Batang" w:hAnsi="Broadway"/>
          <w:color w:val="C00000"/>
          <w:sz w:val="16"/>
          <w:szCs w:val="16"/>
        </w:rPr>
        <w:t>◊</w:t>
      </w:r>
      <w:r w:rsidRPr="007D407C">
        <w:rPr>
          <w:rFonts w:ascii="Garamond" w:hAnsi="Garamond"/>
          <w:color w:val="C00000"/>
          <w:sz w:val="16"/>
          <w:szCs w:val="16"/>
        </w:rPr>
        <w:t xml:space="preserve"> </w:t>
      </w:r>
      <w:r w:rsidRPr="007D407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7D407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 xml:space="preserve">2 </w:t>
      </w:r>
      <w:r w:rsidRPr="007D407C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savoir en échec. </w:t>
      </w:r>
    </w:p>
    <w:p w:rsidR="001F1EE3" w:rsidRPr="007D407C" w:rsidRDefault="005129BE" w:rsidP="007D407C">
      <w:pPr>
        <w:pStyle w:val="Sansinterligne"/>
        <w:ind w:left="708" w:right="-567"/>
        <w:rPr>
          <w:rFonts w:ascii="Garamond" w:hAnsi="Garamond" w:cs="Courier New"/>
          <w:color w:val="C00000"/>
          <w:sz w:val="16"/>
          <w:szCs w:val="16"/>
        </w:rPr>
      </w:pPr>
      <w:r w:rsidRPr="007D407C">
        <w:rPr>
          <w:rFonts w:ascii="Garamond" w:hAnsi="Garamond" w:cs="Courier New"/>
          <w:i/>
          <w:color w:val="C00000"/>
          <w:sz w:val="16"/>
          <w:szCs w:val="16"/>
        </w:rPr>
        <w:t>Mais ce n’est pas échec du savoir : il existe un savoir inconscient dont les échecs, les ratages (</w:t>
      </w:r>
      <w:r w:rsidRPr="007D407C">
        <w:rPr>
          <w:rFonts w:ascii="Garamond" w:hAnsi="Garamond"/>
          <w:i/>
          <w:color w:val="C00000"/>
          <w:sz w:val="16"/>
          <w:szCs w:val="16"/>
        </w:rPr>
        <w:t>lapsus, oublis</w:t>
      </w:r>
      <w:r w:rsidR="00A85BAF" w:rsidRPr="007D407C">
        <w:rPr>
          <w:rFonts w:ascii="Garamond" w:hAnsi="Garamond" w:cs="Courier New"/>
          <w:i/>
          <w:color w:val="C00000"/>
          <w:sz w:val="14"/>
          <w:szCs w:val="14"/>
        </w:rPr>
        <w:t>...</w:t>
      </w:r>
      <w:r w:rsidRPr="007D407C">
        <w:rPr>
          <w:rFonts w:ascii="Garamond" w:hAnsi="Garamond" w:cs="Courier New"/>
          <w:i/>
          <w:color w:val="C00000"/>
          <w:sz w:val="14"/>
          <w:szCs w:val="14"/>
        </w:rPr>
        <w:t>)</w:t>
      </w:r>
      <w:r w:rsidR="004210E0" w:rsidRPr="007D407C">
        <w:rPr>
          <w:rFonts w:ascii="Garamond" w:hAnsi="Garamond" w:cs="Courier New"/>
          <w:i/>
          <w:color w:val="C00000"/>
          <w:sz w:val="14"/>
          <w:szCs w:val="14"/>
        </w:rPr>
        <w:t xml:space="preserve"> 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sont des réussites qui insistent</w:t>
      </w:r>
      <w:r w:rsidR="007D407C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7D407C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→ 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vérité</w:t>
      </w:r>
      <w:r w:rsidRPr="007D407C">
        <w:rPr>
          <w:rFonts w:ascii="Garamond" w:hAnsi="Garamond" w:cs="Courier New"/>
          <w:color w:val="C00000"/>
          <w:sz w:val="16"/>
          <w:szCs w:val="16"/>
        </w:rPr>
        <w:t xml:space="preserve"> </w:t>
      </w:r>
    </w:p>
    <w:p w:rsidR="005129BE" w:rsidRPr="007D407C" w:rsidRDefault="005129BE" w:rsidP="007D407C">
      <w:pPr>
        <w:pStyle w:val="Sansinterligne"/>
        <w:ind w:left="708" w:right="-567"/>
        <w:rPr>
          <w:rFonts w:ascii="Garamond" w:hAnsi="Garamond" w:cs="Courier New"/>
          <w:color w:val="C00000"/>
          <w:sz w:val="20"/>
        </w:rPr>
      </w:pPr>
      <w:r w:rsidRPr="007D407C">
        <w:rPr>
          <w:rFonts w:ascii="Garamond" w:hAnsi="Garamond" w:cs="Courier New"/>
          <w:color w:val="C00000"/>
          <w:sz w:val="16"/>
          <w:szCs w:val="16"/>
        </w:rPr>
        <w:t>(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cf. la 1</w:t>
      </w:r>
      <w:r w:rsidRPr="007D407C">
        <w:rPr>
          <w:rFonts w:ascii="Garamond" w:hAnsi="Garamond" w:cs="Courier New"/>
          <w:i/>
          <w:color w:val="C00000"/>
          <w:sz w:val="16"/>
          <w:szCs w:val="16"/>
          <w:vertAlign w:val="superscript"/>
        </w:rPr>
        <w:t>ère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 xml:space="preserve"> phrase de </w:t>
      </w:r>
      <w:r w:rsidR="00EB53C0" w:rsidRPr="007D407C"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L’étourdit</w:t>
      </w:r>
      <w:r w:rsidR="00EB53C0" w:rsidRPr="007D407C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 : « </w:t>
      </w:r>
      <w:r w:rsidR="007D407C">
        <w:rPr>
          <w:rFonts w:ascii="Garamond" w:hAnsi="Garamond" w:cs="Courier New"/>
          <w:i/>
          <w:color w:val="C00000"/>
          <w:sz w:val="16"/>
          <w:szCs w:val="16"/>
        </w:rPr>
        <w:t>Qu’on dise reste oublié derrière ce qui se dit dans ce qui s’entend.</w:t>
      </w:r>
      <w:r w:rsidRPr="007D407C">
        <w:rPr>
          <w:rFonts w:ascii="Garamond" w:hAnsi="Garamond" w:cs="Courier New"/>
          <w:i/>
          <w:color w:val="C00000"/>
          <w:sz w:val="16"/>
          <w:szCs w:val="16"/>
        </w:rPr>
        <w:t> »)</w:t>
      </w:r>
      <w:r w:rsidR="007D407C">
        <w:rPr>
          <w:rFonts w:ascii="Garamond" w:hAnsi="Garamond" w:cs="Courier New"/>
          <w:i/>
          <w:color w:val="C00000"/>
          <w:sz w:val="16"/>
          <w:szCs w:val="16"/>
        </w:rPr>
        <w:t>.</w:t>
      </w:r>
      <w:r w:rsidRPr="007D407C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J’apprends alors qu’on s’en croit dispensé de faire preuve d’aucun savoir. </w:t>
      </w:r>
    </w:p>
    <w:p w:rsidR="009A06D7" w:rsidRDefault="009A06D7" w:rsidP="005129BE">
      <w:pPr>
        <w:pStyle w:val="Sansinterligne"/>
        <w:ind w:right="-567"/>
        <w:rPr>
          <w:rFonts w:ascii="Garamond" w:hAnsi="Garamond" w:cs="Courier New"/>
          <w:i/>
          <w:color w:val="0000CC"/>
          <w:sz w:val="20"/>
        </w:rPr>
      </w:pPr>
    </w:p>
    <w:p w:rsidR="00F3150D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9A06D7">
        <w:rPr>
          <w:rFonts w:ascii="Garamond" w:hAnsi="Garamond" w:cs="Courier New"/>
          <w:i/>
          <w:sz w:val="20"/>
        </w:rPr>
        <w:t xml:space="preserve">Serait-ce lettre morte que j’aie mis au titre d’un de ces morceaux que j’ai dit </w:t>
      </w:r>
      <w:r w:rsidR="004210E0" w:rsidRPr="009A06D7">
        <w:rPr>
          <w:rFonts w:ascii="Garamond" w:hAnsi="Garamond" w:cs="Courier New"/>
          <w:i/>
          <w:sz w:val="20"/>
        </w:rPr>
        <w:t>« </w:t>
      </w:r>
      <w:r w:rsidRPr="009A06D7">
        <w:rPr>
          <w:rFonts w:ascii="Garamond" w:hAnsi="Garamond"/>
          <w:i/>
          <w:sz w:val="20"/>
        </w:rPr>
        <w:t>Écrits</w:t>
      </w:r>
      <w:r w:rsidR="004210E0" w:rsidRPr="009A06D7">
        <w:rPr>
          <w:rFonts w:ascii="Garamond" w:hAnsi="Garamond"/>
          <w:i/>
          <w:sz w:val="20"/>
        </w:rPr>
        <w:t> »</w:t>
      </w:r>
      <w:r w:rsidRPr="009A06D7">
        <w:rPr>
          <w:rFonts w:ascii="Garamond" w:hAnsi="Garamond" w:cs="Courier New"/>
          <w:i/>
          <w:sz w:val="14"/>
          <w:szCs w:val="14"/>
        </w:rPr>
        <w:t>…</w:t>
      </w:r>
      <w:r w:rsidRPr="009A06D7">
        <w:rPr>
          <w:rFonts w:ascii="Garamond" w:hAnsi="Garamond" w:cs="Courier New"/>
          <w:i/>
          <w:sz w:val="20"/>
        </w:rPr>
        <w:t xml:space="preserve"> </w:t>
      </w:r>
      <w:r w:rsidRPr="009A06D7">
        <w:rPr>
          <w:rFonts w:ascii="Garamond" w:hAnsi="Garamond"/>
          <w:i/>
          <w:sz w:val="20"/>
        </w:rPr>
        <w:t>de la lettre l’instance, comme raison de l’inconscient</w:t>
      </w:r>
      <w:r w:rsidRPr="009A06D7">
        <w:rPr>
          <w:rFonts w:ascii="Garamond" w:hAnsi="Garamond" w:cs="Courier New"/>
          <w:i/>
          <w:sz w:val="20"/>
        </w:rPr>
        <w:t xml:space="preserve"> ? </w:t>
      </w:r>
    </w:p>
    <w:p w:rsidR="009A06D7" w:rsidRDefault="009A06D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F3150D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5129BE">
        <w:rPr>
          <w:rFonts w:ascii="Garamond" w:hAnsi="Garamond" w:cs="Courier New"/>
          <w:sz w:val="20"/>
        </w:rPr>
        <w:t xml:space="preserve">N’est-ce pas </w:t>
      </w:r>
      <w:r w:rsidRPr="009A06D7">
        <w:rPr>
          <w:rFonts w:ascii="Garamond" w:hAnsi="Garamond" w:cs="Courier New"/>
          <w:sz w:val="20"/>
        </w:rPr>
        <w:t xml:space="preserve">désigner assez dans </w:t>
      </w:r>
      <w:r w:rsidRPr="009A06D7">
        <w:rPr>
          <w:rFonts w:ascii="Garamond" w:hAnsi="Garamond" w:cs="Courier New"/>
          <w:i/>
          <w:sz w:val="20"/>
        </w:rPr>
        <w:t>la lettre</w:t>
      </w:r>
      <w:r w:rsidRPr="009A06D7">
        <w:rPr>
          <w:rFonts w:ascii="Garamond" w:hAnsi="Garamond" w:cs="Courier New"/>
          <w:sz w:val="20"/>
        </w:rPr>
        <w:t xml:space="preserve"> ce qui</w:t>
      </w:r>
      <w:r w:rsidR="00B1297F">
        <w:rPr>
          <w:rFonts w:ascii="Garamond" w:hAnsi="Garamond" w:cs="Courier New"/>
          <w:sz w:val="20"/>
        </w:rPr>
        <w:t xml:space="preserve"> </w:t>
      </w:r>
      <w:r w:rsidR="00B1297F" w:rsidRPr="00B1297F">
        <w:rPr>
          <w:rFonts w:ascii="Garamond" w:hAnsi="Garamond"/>
          <w:bCs/>
          <w:noProof/>
          <w:color w:val="C00000"/>
          <w:sz w:val="16"/>
          <w:szCs w:val="16"/>
        </w:rPr>
        <w:t>[</w:t>
      </w:r>
      <w:r w:rsidR="00B1297F" w:rsidRPr="00B1297F">
        <w:rPr>
          <w:rFonts w:ascii="Garamond" w:hAnsi="Garamond"/>
          <w:bCs/>
          <w:i/>
          <w:noProof/>
          <w:color w:val="C00000"/>
          <w:sz w:val="16"/>
          <w:szCs w:val="16"/>
        </w:rPr>
        <w:t>la jouissance</w:t>
      </w:r>
      <w:r w:rsidR="00B1297F" w:rsidRPr="00B1297F">
        <w:rPr>
          <w:rFonts w:ascii="Garamond" w:hAnsi="Garamond"/>
          <w:bCs/>
          <w:noProof/>
          <w:color w:val="C00000"/>
          <w:sz w:val="16"/>
          <w:szCs w:val="16"/>
        </w:rPr>
        <w:t>]</w:t>
      </w:r>
      <w:r w:rsidRPr="009A06D7">
        <w:rPr>
          <w:rFonts w:ascii="Garamond" w:hAnsi="Garamond" w:cs="Courier New"/>
          <w:sz w:val="20"/>
        </w:rPr>
        <w:t>, à devoir insister, n’est pas là de plein droit</w:t>
      </w:r>
      <w:r w:rsidRPr="005129BE">
        <w:rPr>
          <w:rFonts w:ascii="Garamond" w:hAnsi="Garamond" w:cs="Courier New"/>
          <w:sz w:val="20"/>
        </w:rPr>
        <w:t xml:space="preserve">, si fort de </w:t>
      </w:r>
      <w:r w:rsidRPr="005129BE">
        <w:rPr>
          <w:rFonts w:ascii="Garamond" w:hAnsi="Garamond"/>
          <w:i/>
          <w:sz w:val="20"/>
        </w:rPr>
        <w:t>raison</w:t>
      </w:r>
      <w:r w:rsidRPr="005129BE">
        <w:rPr>
          <w:rFonts w:ascii="Garamond" w:hAnsi="Garamond" w:cs="Courier New"/>
          <w:sz w:val="20"/>
        </w:rPr>
        <w:t xml:space="preserve"> que ça s’avance. </w:t>
      </w:r>
    </w:p>
    <w:p w:rsidR="005129BE" w:rsidRPr="005129BE" w:rsidRDefault="005129BE" w:rsidP="009A06D7">
      <w:pPr>
        <w:pStyle w:val="Sansinterligne"/>
        <w:ind w:right="-567" w:firstLine="708"/>
        <w:rPr>
          <w:rFonts w:ascii="Garamond" w:hAnsi="Garamond" w:cs="Courier New"/>
          <w:sz w:val="20"/>
        </w:rPr>
      </w:pPr>
      <w:r w:rsidRPr="009A06D7">
        <w:rPr>
          <w:rFonts w:ascii="Garamond" w:hAnsi="Garamond" w:cs="Courier New"/>
          <w:color w:val="C00000"/>
          <w:sz w:val="16"/>
          <w:szCs w:val="16"/>
        </w:rPr>
        <w:t>[</w:t>
      </w:r>
      <w:r w:rsidRPr="009A06D7">
        <w:rPr>
          <w:rFonts w:ascii="Garamond" w:hAnsi="Garamond" w:cs="Courier New"/>
          <w:i/>
          <w:color w:val="C00000"/>
          <w:sz w:val="16"/>
          <w:szCs w:val="16"/>
        </w:rPr>
        <w:t>« de plein droit »</w:t>
      </w:r>
      <w:r w:rsidRPr="009A06D7">
        <w:rPr>
          <w:rFonts w:ascii="Garamond" w:hAnsi="Garamond" w:cs="Courier New"/>
          <w:color w:val="C00000"/>
          <w:sz w:val="16"/>
          <w:szCs w:val="16"/>
        </w:rPr>
        <w:t xml:space="preserve"> : </w:t>
      </w:r>
      <w:r w:rsidRPr="009A06D7">
        <w:rPr>
          <w:rFonts w:ascii="Garamond" w:hAnsi="Garamond" w:cs="Courier New"/>
          <w:i/>
          <w:color w:val="C00000"/>
          <w:sz w:val="16"/>
          <w:szCs w:val="16"/>
        </w:rPr>
        <w:t xml:space="preserve">le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droit ne dit rien sur la jouissance elle-même, sinon que le </w:t>
      </w:r>
      <w:r w:rsidR="009A06D7"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bien</w:t>
      </w:r>
      <w:r w:rsidR="009A06D7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doit être conservé et transmis en l’état d’origine</w:t>
      </w:r>
      <w:r w:rsidR="004210E0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4210E0"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4210E0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 </w:t>
      </w:r>
      <w:r w:rsidR="004210E0">
        <w:rPr>
          <w:rFonts w:ascii="Garamond" w:hAnsi="Garamond" w:cs="Courier New"/>
          <w:i/>
          <w:color w:val="C00000"/>
          <w:sz w:val="16"/>
          <w:szCs w:val="16"/>
        </w:rPr>
        <w:t>jouissance « hors la loi »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9A06D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La dire </w:t>
      </w:r>
      <w:r w:rsidRPr="005129BE">
        <w:rPr>
          <w:rFonts w:ascii="Garamond" w:hAnsi="Garamond"/>
          <w:i/>
          <w:sz w:val="20"/>
        </w:rPr>
        <w:t>moyenne</w:t>
      </w:r>
      <w:r w:rsidRPr="005129BE">
        <w:rPr>
          <w:rFonts w:ascii="Garamond" w:hAnsi="Garamond" w:cs="Courier New"/>
          <w:sz w:val="20"/>
        </w:rPr>
        <w:t xml:space="preserve"> ou bien </w:t>
      </w:r>
      <w:r w:rsidRPr="005129BE">
        <w:rPr>
          <w:rFonts w:ascii="Garamond" w:hAnsi="Garamond"/>
          <w:i/>
          <w:sz w:val="20"/>
        </w:rPr>
        <w:t>extrême</w:t>
      </w:r>
      <w:r w:rsidR="007A42D6">
        <w:rPr>
          <w:rFonts w:ascii="Garamond" w:hAnsi="Garamond"/>
          <w:i/>
          <w:sz w:val="20"/>
        </w:rPr>
        <w:t xml:space="preserve"> </w:t>
      </w:r>
      <w:r w:rsidRPr="001F1EE3">
        <w:rPr>
          <w:rStyle w:val="Appelnotedebasdep"/>
          <w:rFonts w:ascii="Garamond" w:hAnsi="Garamond"/>
          <w:b/>
          <w:color w:val="C00000"/>
          <w:sz w:val="20"/>
        </w:rPr>
        <w:footnoteReference w:id="11"/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c’est montrer la </w:t>
      </w:r>
      <w:proofErr w:type="spellStart"/>
      <w:r w:rsidRPr="005129BE">
        <w:rPr>
          <w:rFonts w:ascii="Garamond" w:hAnsi="Garamond" w:cs="Courier New"/>
          <w:sz w:val="20"/>
        </w:rPr>
        <w:t>bifidité</w:t>
      </w:r>
      <w:proofErr w:type="spellEnd"/>
      <w:r w:rsidRPr="005129BE">
        <w:rPr>
          <w:rFonts w:ascii="Garamond" w:hAnsi="Garamond" w:cs="Courier New"/>
          <w:sz w:val="20"/>
        </w:rPr>
        <w:t xml:space="preserve"> où s’engage toute mesure,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mais n’y </w:t>
      </w:r>
      <w:proofErr w:type="spellStart"/>
      <w:r w:rsidRPr="005129BE">
        <w:rPr>
          <w:rFonts w:ascii="Garamond" w:hAnsi="Garamond" w:cs="Courier New"/>
          <w:sz w:val="20"/>
        </w:rPr>
        <w:t>a-t-il</w:t>
      </w:r>
      <w:proofErr w:type="spellEnd"/>
      <w:r w:rsidRPr="005129BE">
        <w:rPr>
          <w:rFonts w:ascii="Garamond" w:hAnsi="Garamond" w:cs="Courier New"/>
          <w:sz w:val="20"/>
        </w:rPr>
        <w:t xml:space="preserve"> rien dans le </w:t>
      </w:r>
      <w:r w:rsidRPr="009A06D7">
        <w:rPr>
          <w:rFonts w:ascii="Garamond" w:hAnsi="Garamond" w:cs="Courier New"/>
          <w:i/>
          <w:sz w:val="20"/>
        </w:rPr>
        <w:t>réel</w:t>
      </w:r>
      <w:r w:rsidRPr="005129BE">
        <w:rPr>
          <w:rFonts w:ascii="Garamond" w:hAnsi="Garamond" w:cs="Courier New"/>
          <w:sz w:val="20"/>
        </w:rPr>
        <w:t xml:space="preserve"> qui se passe de cette médiation ?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3150D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4D4F5B">
        <w:rPr>
          <w:rFonts w:ascii="Garamond" w:hAnsi="Garamond"/>
          <w:sz w:val="20"/>
        </w:rPr>
        <w:t>La</w:t>
      </w:r>
      <w:r w:rsidRPr="005129BE">
        <w:rPr>
          <w:rFonts w:ascii="Garamond" w:hAnsi="Garamond"/>
          <w:i/>
          <w:sz w:val="20"/>
        </w:rPr>
        <w:t xml:space="preserve"> « frontière » </w:t>
      </w:r>
      <w:r w:rsidRPr="004D4F5B">
        <w:rPr>
          <w:rFonts w:ascii="Garamond" w:hAnsi="Garamond"/>
          <w:sz w:val="20"/>
        </w:rPr>
        <w:t xml:space="preserve">certes, à séparer deux territoires, en symbolise qu’ils sont </w:t>
      </w:r>
      <w:r w:rsidRPr="004D4F5B">
        <w:rPr>
          <w:rFonts w:ascii="Garamond" w:hAnsi="Garamond"/>
          <w:i/>
          <w:sz w:val="20"/>
        </w:rPr>
        <w:t>mêmes</w:t>
      </w:r>
      <w:r w:rsidRPr="005129BE">
        <w:rPr>
          <w:rFonts w:ascii="Garamond" w:hAnsi="Garamond"/>
          <w:sz w:val="20"/>
        </w:rPr>
        <w:t xml:space="preserve"> pour qui la franchit, </w:t>
      </w:r>
      <w:r w:rsidRPr="004D4F5B">
        <w:rPr>
          <w:rFonts w:ascii="Garamond" w:hAnsi="Garamond"/>
          <w:sz w:val="20"/>
        </w:rPr>
        <w:t xml:space="preserve">qu’ils ont </w:t>
      </w:r>
      <w:r w:rsidRPr="004D4F5B">
        <w:rPr>
          <w:rFonts w:ascii="Garamond" w:hAnsi="Garamond"/>
          <w:i/>
          <w:sz w:val="20"/>
        </w:rPr>
        <w:t>commune mesure</w:t>
      </w:r>
      <w:r w:rsidRPr="005129BE">
        <w:rPr>
          <w:rFonts w:ascii="Garamond" w:hAnsi="Garamond"/>
          <w:i/>
          <w:sz w:val="20"/>
        </w:rPr>
        <w:t>.</w:t>
      </w:r>
      <w:r w:rsidRPr="005129BE">
        <w:rPr>
          <w:rFonts w:ascii="Garamond" w:hAnsi="Garamond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C’est le principe de </w:t>
      </w:r>
      <w:r w:rsidRPr="009A06D7">
        <w:rPr>
          <w:rFonts w:ascii="Garamond" w:hAnsi="Garamond"/>
          <w:i/>
          <w:sz w:val="20"/>
        </w:rPr>
        <w:t>l’</w:t>
      </w:r>
      <w:proofErr w:type="spellStart"/>
      <w:r w:rsidRPr="009A06D7">
        <w:rPr>
          <w:rFonts w:ascii="Garamond" w:hAnsi="Garamond"/>
          <w:i/>
          <w:sz w:val="20"/>
        </w:rPr>
        <w:t>Umwelt</w:t>
      </w:r>
      <w:proofErr w:type="spellEnd"/>
      <w:r w:rsidRPr="009A06D7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environnement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 xml:space="preserve"> </w:t>
      </w:r>
      <w:r w:rsidRPr="009A06D7">
        <w:rPr>
          <w:rFonts w:ascii="Garamond" w:hAnsi="Garamond"/>
          <w:i/>
          <w:sz w:val="20"/>
        </w:rPr>
        <w:t>qui fait reflet de l’</w:t>
      </w:r>
      <w:proofErr w:type="spellStart"/>
      <w:r w:rsidRPr="009A06D7">
        <w:rPr>
          <w:rFonts w:ascii="Garamond" w:hAnsi="Garamond"/>
          <w:i/>
          <w:sz w:val="20"/>
        </w:rPr>
        <w:t>Innenwelt</w:t>
      </w:r>
      <w:proofErr w:type="spellEnd"/>
      <w:r w:rsidRPr="009A06D7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monde intérieur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 xml:space="preserve">. </w:t>
      </w:r>
    </w:p>
    <w:p w:rsidR="004D4F5B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sz w:val="20"/>
        </w:rPr>
        <w:t xml:space="preserve">Fâcheuse, cette biologie qui se donne déjà </w:t>
      </w:r>
      <w:r w:rsidR="00CC57F5">
        <w:rPr>
          <w:rFonts w:ascii="Garamond" w:hAnsi="Garamond"/>
          <w:sz w:val="20"/>
        </w:rPr>
        <w:t>« </w:t>
      </w:r>
      <w:r w:rsidRPr="00CC57F5">
        <w:rPr>
          <w:rFonts w:ascii="Garamond" w:hAnsi="Garamond" w:cs="Courier New"/>
          <w:i/>
          <w:sz w:val="20"/>
        </w:rPr>
        <w:t>tout</w:t>
      </w:r>
      <w:r w:rsidR="00CC57F5">
        <w:rPr>
          <w:rFonts w:ascii="Garamond" w:hAnsi="Garamond" w:cs="Courier New"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 de principe : le fait de </w:t>
      </w:r>
      <w:r w:rsidRPr="005129BE">
        <w:rPr>
          <w:rFonts w:ascii="Garamond" w:hAnsi="Garamond"/>
          <w:i/>
          <w:sz w:val="20"/>
        </w:rPr>
        <w:t>l’adaptation</w:t>
      </w:r>
      <w:r w:rsidRPr="005129BE">
        <w:rPr>
          <w:rFonts w:ascii="Garamond" w:hAnsi="Garamond" w:cs="Courier New"/>
          <w:sz w:val="20"/>
        </w:rPr>
        <w:t xml:space="preserve"> notamment, ne parlons pas de </w:t>
      </w:r>
      <w:r w:rsidRPr="005129BE">
        <w:rPr>
          <w:rFonts w:ascii="Garamond" w:hAnsi="Garamond"/>
          <w:i/>
          <w:sz w:val="20"/>
        </w:rPr>
        <w:t>la sélection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elle, franche idéologie à se bénir d’être naturelle. </w:t>
      </w:r>
      <w:r w:rsidRPr="009A06D7">
        <w:rPr>
          <w:rFonts w:ascii="Garamond" w:hAnsi="Garamond" w:cs="Courier New"/>
          <w:color w:val="C00000"/>
          <w:sz w:val="16"/>
          <w:szCs w:val="16"/>
        </w:rPr>
        <w:t>[</w:t>
      </w:r>
      <w:r w:rsidRPr="009A06D7">
        <w:rPr>
          <w:rFonts w:ascii="Garamond" w:hAnsi="Garamond" w:cs="Courier New"/>
          <w:i/>
          <w:color w:val="C00000"/>
          <w:sz w:val="16"/>
          <w:szCs w:val="16"/>
        </w:rPr>
        <w:t>référence</w:t>
      </w:r>
      <w:r w:rsidR="009A06D7" w:rsidRPr="009A06D7">
        <w:rPr>
          <w:rFonts w:ascii="Garamond" w:hAnsi="Garamond" w:cs="Courier New"/>
          <w:i/>
          <w:color w:val="C00000"/>
          <w:sz w:val="16"/>
          <w:szCs w:val="16"/>
        </w:rPr>
        <w:t>s</w:t>
      </w:r>
      <w:r w:rsidRPr="009A06D7">
        <w:rPr>
          <w:rFonts w:ascii="Garamond" w:hAnsi="Garamond" w:cs="Courier New"/>
          <w:i/>
          <w:color w:val="C00000"/>
          <w:sz w:val="16"/>
          <w:szCs w:val="16"/>
        </w:rPr>
        <w:t xml:space="preserve"> à </w:t>
      </w:r>
      <w:hyperlink r:id="rId20" w:history="1">
        <w:r w:rsidRPr="009A06D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 xml:space="preserve">Jacob </w:t>
        </w:r>
        <w:proofErr w:type="spellStart"/>
        <w:r w:rsidRPr="009A06D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von</w:t>
        </w:r>
        <w:proofErr w:type="spellEnd"/>
        <w:r w:rsidRPr="009A06D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 xml:space="preserve"> </w:t>
        </w:r>
        <w:proofErr w:type="spellStart"/>
        <w:r w:rsidRPr="009A06D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Uexküll</w:t>
        </w:r>
        <w:proofErr w:type="spellEnd"/>
      </w:hyperlink>
      <w:r w:rsidR="00CC57F5" w:rsidRPr="009A06D7">
        <w:rPr>
          <w:rStyle w:val="Lienhypertexte"/>
          <w:rFonts w:ascii="Garamond" w:hAnsi="Garamond"/>
          <w:i/>
          <w:color w:val="C00000"/>
          <w:sz w:val="16"/>
          <w:szCs w:val="16"/>
          <w:u w:val="none"/>
        </w:rPr>
        <w:t xml:space="preserve"> </w:t>
      </w:r>
      <w:r w:rsidR="00CC57F5" w:rsidRPr="009A06D7">
        <w:rPr>
          <w:rFonts w:ascii="Garamond" w:hAnsi="Garamond" w:cs="Courier New"/>
          <w:i/>
          <w:color w:val="C00000"/>
          <w:sz w:val="16"/>
          <w:szCs w:val="16"/>
        </w:rPr>
        <w:t>et à Darwin</w:t>
      </w:r>
      <w:r w:rsidR="004D4F5B" w:rsidRPr="009A06D7">
        <w:rPr>
          <w:rStyle w:val="Lienhypertexte"/>
          <w:rFonts w:ascii="Garamond" w:hAnsi="Garamond"/>
          <w:i/>
          <w:color w:val="C00000"/>
          <w:sz w:val="16"/>
          <w:szCs w:val="16"/>
          <w:u w:val="none"/>
        </w:rPr>
        <w:t xml:space="preserve"> </w:t>
      </w:r>
      <w:r w:rsidRPr="009A06D7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9A06D7">
        <w:rPr>
          <w:rFonts w:ascii="Garamond" w:hAnsi="Garamond" w:cs="Courier New"/>
          <w:i/>
          <w:sz w:val="20"/>
        </w:rPr>
        <w:t>La lettre</w:t>
      </w:r>
      <w:r w:rsidRPr="009A06D7">
        <w:rPr>
          <w:rFonts w:ascii="Garamond" w:hAnsi="Garamond" w:cs="Courier New"/>
          <w:sz w:val="20"/>
        </w:rPr>
        <w:t xml:space="preserve"> n’est-elle pas</w:t>
      </w:r>
      <w:r w:rsidR="00FB7223" w:rsidRPr="009A06D7">
        <w:rPr>
          <w:rFonts w:ascii="Garamond" w:hAnsi="Garamond" w:cs="Courier New"/>
          <w:i/>
          <w:sz w:val="14"/>
          <w:szCs w:val="14"/>
        </w:rPr>
        <w:t>...</w:t>
      </w:r>
      <w:r w:rsidRPr="009A06D7">
        <w:rPr>
          <w:rFonts w:ascii="Garamond" w:hAnsi="Garamond" w:cs="Courier New"/>
          <w:sz w:val="20"/>
        </w:rPr>
        <w:t xml:space="preserve"> </w:t>
      </w:r>
      <w:r w:rsidR="009A06D7">
        <w:rPr>
          <w:rFonts w:ascii="Garamond" w:hAnsi="Garamond" w:cs="Courier New"/>
          <w:sz w:val="20"/>
        </w:rPr>
        <w:t>« </w:t>
      </w:r>
      <w:r w:rsidRPr="009A06D7">
        <w:rPr>
          <w:rFonts w:ascii="Garamond" w:hAnsi="Garamond"/>
          <w:i/>
          <w:sz w:val="20"/>
        </w:rPr>
        <w:t>littorale</w:t>
      </w:r>
      <w:r w:rsidR="009A06D7">
        <w:rPr>
          <w:rFonts w:ascii="Garamond" w:hAnsi="Garamond"/>
          <w:i/>
          <w:sz w:val="20"/>
        </w:rPr>
        <w:t> »</w:t>
      </w:r>
      <w:r w:rsidRPr="009A06D7">
        <w:rPr>
          <w:rFonts w:ascii="Garamond" w:hAnsi="Garamond" w:cs="Courier New"/>
          <w:sz w:val="20"/>
        </w:rPr>
        <w:t xml:space="preserve"> </w:t>
      </w:r>
      <w:r w:rsidR="009A06D7" w:rsidRPr="009A06D7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plus proprement, soit figurant qu’un domaine tout entier fait</w:t>
      </w:r>
      <w:r w:rsidR="009A06D7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pour l’autre, frontière,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de ce qu’ils sont </w:t>
      </w:r>
      <w:r w:rsidRPr="009A06D7">
        <w:rPr>
          <w:rFonts w:ascii="Garamond" w:hAnsi="Garamond"/>
          <w:sz w:val="20"/>
        </w:rPr>
        <w:t>étrangers</w:t>
      </w:r>
      <w:r w:rsidRPr="009A06D7">
        <w:rPr>
          <w:rFonts w:ascii="Garamond" w:hAnsi="Garamond" w:cs="Courier New"/>
          <w:sz w:val="20"/>
        </w:rPr>
        <w:t xml:space="preserve"> jusqu’à n’être </w:t>
      </w:r>
      <w:r w:rsidRPr="009A06D7">
        <w:rPr>
          <w:rFonts w:ascii="Garamond" w:hAnsi="Garamond"/>
          <w:sz w:val="20"/>
        </w:rPr>
        <w:t>pas réciproques</w:t>
      </w:r>
      <w:r w:rsidRPr="005129BE">
        <w:rPr>
          <w:rFonts w:ascii="Garamond" w:hAnsi="Garamond" w:cs="Courier New"/>
          <w:sz w:val="20"/>
        </w:rPr>
        <w:t xml:space="preserve">. </w:t>
      </w:r>
      <w:r w:rsidRPr="009A06D7">
        <w:rPr>
          <w:rFonts w:ascii="Garamond" w:hAnsi="Garamond"/>
          <w:i/>
          <w:sz w:val="20"/>
        </w:rPr>
        <w:t>Le bord du trou dans le savoir</w:t>
      </w:r>
      <w:r w:rsidRPr="005129BE">
        <w:rPr>
          <w:rFonts w:ascii="Garamond" w:hAnsi="Garamond" w:cs="Courier New"/>
          <w:sz w:val="20"/>
        </w:rPr>
        <w:t xml:space="preserve">, voilà-t-il pas ce qu’elle dessine. </w:t>
      </w:r>
    </w:p>
    <w:p w:rsidR="005129BE" w:rsidRPr="00815E7F" w:rsidRDefault="005129BE" w:rsidP="00815E7F">
      <w:pPr>
        <w:pStyle w:val="Sansinterligne"/>
        <w:ind w:left="708" w:right="-567"/>
        <w:rPr>
          <w:rFonts w:ascii="Garamond" w:hAnsi="Garamond"/>
          <w:i/>
          <w:color w:val="C00000"/>
          <w:sz w:val="16"/>
          <w:szCs w:val="16"/>
        </w:rPr>
      </w:pP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la lettre est ce littoral, « ce chemin étroit » entre deux espaces radicalement « autres » </w:t>
      </w:r>
      <w:r w:rsidRPr="00890812">
        <w:rPr>
          <w:rFonts w:ascii="Garamond" w:hAnsi="Garamond"/>
          <w:color w:val="C00000"/>
          <w:sz w:val="16"/>
          <w:szCs w:val="16"/>
        </w:rPr>
        <w:t>: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entre réel et </w:t>
      </w:r>
      <w:r w:rsidRPr="00815E7F">
        <w:rPr>
          <w:rFonts w:ascii="Garamond" w:hAnsi="Garamond"/>
          <w:i/>
          <w:color w:val="C00000"/>
          <w:sz w:val="16"/>
          <w:szCs w:val="16"/>
        </w:rPr>
        <w:t>symbolique « elle dessine le bord du trou dans le savoir ».</w:t>
      </w:r>
    </w:p>
    <w:p w:rsidR="005129BE" w:rsidRPr="005129BE" w:rsidRDefault="005129BE" w:rsidP="00815E7F">
      <w:pPr>
        <w:pStyle w:val="Sansinterligne"/>
        <w:ind w:left="708"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i/>
          <w:color w:val="C00000"/>
          <w:sz w:val="16"/>
          <w:szCs w:val="16"/>
        </w:rPr>
        <w:t xml:space="preserve"> Le savoir est troué : la lettre est </w:t>
      </w:r>
      <w:r w:rsidR="00890812">
        <w:rPr>
          <w:rFonts w:ascii="Garamond" w:hAnsi="Garamond"/>
          <w:i/>
          <w:color w:val="C00000"/>
          <w:sz w:val="16"/>
          <w:szCs w:val="16"/>
        </w:rPr>
        <w:t xml:space="preserve">la trace de bord, de </w:t>
      </w:r>
      <w:r w:rsidRPr="005129BE">
        <w:rPr>
          <w:rFonts w:ascii="Garamond" w:hAnsi="Garamond"/>
          <w:i/>
          <w:color w:val="C00000"/>
          <w:sz w:val="16"/>
          <w:szCs w:val="16"/>
        </w:rPr>
        <w:t>ce</w:t>
      </w:r>
      <w:r w:rsidR="00890812">
        <w:rPr>
          <w:rFonts w:ascii="Garamond" w:hAnsi="Garamond"/>
          <w:i/>
          <w:color w:val="C00000"/>
          <w:sz w:val="16"/>
          <w:szCs w:val="16"/>
        </w:rPr>
        <w:t xml:space="preserve"> réel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qui</w:t>
      </w:r>
      <w:r w:rsidR="00890812">
        <w:rPr>
          <w:rFonts w:ascii="Garamond" w:hAnsi="Garamond"/>
          <w:i/>
          <w:color w:val="C00000"/>
          <w:sz w:val="16"/>
          <w:szCs w:val="16"/>
        </w:rPr>
        <w:t xml:space="preserve"> a chu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du</w:t>
      </w:r>
      <w:r w:rsidR="00890812">
        <w:rPr>
          <w:rFonts w:ascii="Garamond" w:hAnsi="Garamond"/>
          <w:i/>
          <w:color w:val="C00000"/>
          <w:sz w:val="16"/>
          <w:szCs w:val="16"/>
        </w:rPr>
        <w:t xml:space="preserve"> filet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symbolique </w:t>
      </w:r>
      <w:r w:rsidR="00890812">
        <w:rPr>
          <w:rFonts w:ascii="Garamond" w:hAnsi="Garamond"/>
          <w:i/>
          <w:color w:val="C00000"/>
          <w:sz w:val="16"/>
          <w:szCs w:val="16"/>
        </w:rPr>
        <w:t>et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fait trou dans le savoir </w:t>
      </w:r>
      <w:r w:rsidRPr="005129BE">
        <w:rPr>
          <w:rFonts w:ascii="Garamond" w:hAnsi="Garamond"/>
          <w:i/>
          <w:color w:val="C00000"/>
          <w:sz w:val="16"/>
          <w:szCs w:val="16"/>
          <w:vertAlign w:val="subscript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savoir en échec (et échec du savoir si la psychanalyse ici renonce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9A06D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Et comment la psychanalyse</w:t>
      </w:r>
      <w:r w:rsidR="009A06D7">
        <w:rPr>
          <w:rFonts w:ascii="Garamond" w:hAnsi="Garamond" w:cs="Courier New"/>
          <w:sz w:val="20"/>
        </w:rPr>
        <w:t>...</w:t>
      </w:r>
      <w:r w:rsidR="00F3150D">
        <w:rPr>
          <w:rFonts w:ascii="Garamond" w:hAnsi="Garamond" w:cs="Courier New"/>
          <w:sz w:val="20"/>
        </w:rPr>
        <w:t xml:space="preserve"> </w:t>
      </w:r>
    </w:p>
    <w:p w:rsidR="004D4F5B" w:rsidRDefault="005129BE" w:rsidP="00815E7F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si justement </w:t>
      </w:r>
      <w:r w:rsidRPr="009A06D7">
        <w:rPr>
          <w:rFonts w:ascii="Garamond" w:hAnsi="Garamond"/>
          <w:sz w:val="20"/>
        </w:rPr>
        <w:t>ce que</w:t>
      </w:r>
      <w:r w:rsidRPr="005129BE">
        <w:rPr>
          <w:rFonts w:ascii="Garamond" w:hAnsi="Garamond"/>
          <w:i/>
          <w:sz w:val="20"/>
        </w:rPr>
        <w:t xml:space="preserve"> la lettre dit « à la lettre »</w:t>
      </w:r>
      <w:r w:rsidRPr="005129BE">
        <w:rPr>
          <w:rFonts w:ascii="Garamond" w:hAnsi="Garamond" w:cs="Courier New"/>
          <w:sz w:val="20"/>
        </w:rPr>
        <w:t xml:space="preserve"> par sa bouche, il ne lui fallait pas le méconnaître</w:t>
      </w:r>
      <w:r w:rsidR="00F3150D">
        <w:rPr>
          <w:rFonts w:ascii="Garamond" w:hAnsi="Garamond" w:cs="Courier New"/>
          <w:sz w:val="20"/>
        </w:rPr>
        <w:t xml:space="preserve"> </w:t>
      </w:r>
    </w:p>
    <w:p w:rsidR="005129BE" w:rsidRPr="005129BE" w:rsidRDefault="009A06D7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comment pourrait-elle nier </w:t>
      </w:r>
      <w:r w:rsidR="005129BE" w:rsidRPr="005129BE">
        <w:rPr>
          <w:rFonts w:ascii="Garamond" w:hAnsi="Garamond"/>
          <w:i/>
          <w:sz w:val="20"/>
        </w:rPr>
        <w:t>qu’il soit</w:t>
      </w:r>
      <w:r w:rsidR="005129BE" w:rsidRPr="005129BE">
        <w:rPr>
          <w:rFonts w:ascii="Garamond" w:hAnsi="Garamond" w:cs="Courier New"/>
          <w:sz w:val="20"/>
        </w:rPr>
        <w:t xml:space="preserve">, ce trou, de ce qu’à le combler </w:t>
      </w:r>
      <w:r w:rsidR="005129BE" w:rsidRPr="004D4F5B">
        <w:rPr>
          <w:rFonts w:ascii="Garamond" w:hAnsi="Garamond"/>
          <w:sz w:val="20"/>
        </w:rPr>
        <w:t>elle recoure à y invoquer</w:t>
      </w:r>
      <w:r w:rsidR="005129BE" w:rsidRPr="005129BE">
        <w:rPr>
          <w:rFonts w:ascii="Garamond" w:hAnsi="Garamond"/>
          <w:i/>
          <w:sz w:val="20"/>
        </w:rPr>
        <w:t xml:space="preserve"> la jouissance</w:t>
      </w:r>
      <w:r w:rsidR="005129BE" w:rsidRPr="005129BE">
        <w:rPr>
          <w:rFonts w:ascii="Garamond" w:hAnsi="Garamond" w:cs="Courier New"/>
          <w:sz w:val="20"/>
        </w:rPr>
        <w:t> ?</w:t>
      </w:r>
    </w:p>
    <w:p w:rsidR="00EB53C0" w:rsidRDefault="00EB53C0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15E7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Reste à savoir comment l’inconscient</w:t>
      </w:r>
      <w:r w:rsidR="00815E7F">
        <w:rPr>
          <w:rFonts w:ascii="Garamond" w:hAnsi="Garamond" w:cs="Courier New"/>
          <w:sz w:val="20"/>
        </w:rPr>
        <w:t>...</w:t>
      </w:r>
    </w:p>
    <w:p w:rsidR="005129BE" w:rsidRPr="005129BE" w:rsidRDefault="005129BE" w:rsidP="00815E7F">
      <w:pPr>
        <w:pStyle w:val="Sansinterligne"/>
        <w:ind w:left="708" w:right="-567" w:firstLine="708"/>
        <w:rPr>
          <w:rFonts w:ascii="Garamond" w:hAnsi="Garamond" w:cs="Courier New"/>
          <w:i/>
          <w:sz w:val="20"/>
        </w:rPr>
      </w:pPr>
      <w:r w:rsidRPr="005129BE">
        <w:rPr>
          <w:rFonts w:ascii="Garamond" w:hAnsi="Garamond" w:cs="Courier New"/>
          <w:sz w:val="20"/>
        </w:rPr>
        <w:t xml:space="preserve">que je dis être </w:t>
      </w:r>
      <w:r w:rsidRPr="00815E7F">
        <w:rPr>
          <w:rFonts w:ascii="Garamond" w:hAnsi="Garamond"/>
          <w:i/>
          <w:sz w:val="20"/>
        </w:rPr>
        <w:t>effet de langage</w:t>
      </w:r>
      <w:r w:rsidRPr="00815E7F">
        <w:rPr>
          <w:rFonts w:ascii="Garamond" w:hAnsi="Garamond" w:cs="Courier New"/>
          <w:sz w:val="20"/>
        </w:rPr>
        <w:t xml:space="preserve"> </w:t>
      </w:r>
      <w:r w:rsidRPr="00DE6952">
        <w:rPr>
          <w:rFonts w:ascii="Garamond" w:hAnsi="Garamond" w:cs="Courier New"/>
          <w:sz w:val="20"/>
        </w:rPr>
        <w:t>de ce qu’</w:t>
      </w:r>
      <w:r w:rsidRPr="00DE6952">
        <w:rPr>
          <w:rFonts w:ascii="Garamond" w:hAnsi="Garamond"/>
          <w:sz w:val="20"/>
        </w:rPr>
        <w:t>il en suppose la structure</w:t>
      </w:r>
      <w:r w:rsidRPr="00DE6952">
        <w:rPr>
          <w:rFonts w:ascii="Garamond" w:hAnsi="Garamond" w:cs="Courier New"/>
          <w:sz w:val="20"/>
        </w:rPr>
        <w:t xml:space="preserve"> comme nécessaire et suffisante</w:t>
      </w:r>
    </w:p>
    <w:p w:rsidR="00482D1B" w:rsidRDefault="00815E7F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commande </w:t>
      </w:r>
      <w:r w:rsidR="005129BE" w:rsidRPr="00DE6952">
        <w:rPr>
          <w:rFonts w:ascii="Garamond" w:hAnsi="Garamond" w:cs="Courier New"/>
          <w:sz w:val="20"/>
        </w:rPr>
        <w:t xml:space="preserve">cette fonction de </w:t>
      </w:r>
      <w:r w:rsidR="005129BE" w:rsidRPr="00815E7F">
        <w:rPr>
          <w:rFonts w:ascii="Garamond" w:hAnsi="Garamond"/>
          <w:i/>
          <w:sz w:val="20"/>
        </w:rPr>
        <w:t>la lettre</w:t>
      </w:r>
      <w:r w:rsidR="005129BE" w:rsidRPr="005129BE">
        <w:rPr>
          <w:rFonts w:ascii="Garamond" w:hAnsi="Garamond" w:cs="Courier New"/>
          <w:sz w:val="20"/>
        </w:rPr>
        <w:t>.</w:t>
      </w:r>
      <w:r w:rsidR="00DE6952">
        <w:rPr>
          <w:rFonts w:ascii="Garamond" w:hAnsi="Garamond" w:cs="Courier New"/>
          <w:sz w:val="20"/>
        </w:rPr>
        <w:t xml:space="preserve"> </w:t>
      </w:r>
    </w:p>
    <w:p w:rsidR="00D70643" w:rsidRDefault="0011527F" w:rsidP="00D70643">
      <w:pPr>
        <w:pStyle w:val="Sansinterligne"/>
        <w:ind w:right="-567" w:firstLine="708"/>
        <w:rPr>
          <w:rFonts w:ascii="Garamond" w:hAnsi="Garamond" w:cs="Courier New"/>
          <w:i/>
          <w:color w:val="C00000"/>
          <w:sz w:val="16"/>
          <w:szCs w:val="16"/>
        </w:rPr>
      </w:pPr>
      <w:r w:rsidRPr="0011527F">
        <w:rPr>
          <w:rFonts w:ascii="Garamond" w:hAnsi="Garamond" w:cs="Courier New"/>
          <w:color w:val="C00000"/>
          <w:sz w:val="16"/>
          <w:szCs w:val="16"/>
        </w:rPr>
        <w:t>[</w:t>
      </w:r>
      <w:r w:rsidR="00482D1B">
        <w:rPr>
          <w:rFonts w:ascii="Garamond" w:hAnsi="Garamond" w:cs="Courier New"/>
          <w:color w:val="C00000"/>
          <w:sz w:val="16"/>
          <w:szCs w:val="16"/>
        </w:rPr>
        <w:t>L</w:t>
      </w:r>
      <w:r w:rsidRPr="0011527F">
        <w:rPr>
          <w:rFonts w:ascii="Garamond" w:hAnsi="Garamond" w:cs="Courier New"/>
          <w:i/>
          <w:color w:val="C00000"/>
          <w:sz w:val="16"/>
          <w:szCs w:val="16"/>
        </w:rPr>
        <w:t>e dernier enseignement de Lacan</w:t>
      </w:r>
      <w:r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11527F">
        <w:rPr>
          <w:rFonts w:ascii="Garamond" w:hAnsi="Garamond" w:cs="Courier New"/>
          <w:i/>
          <w:color w:val="C00000"/>
          <w:sz w:val="16"/>
          <w:szCs w:val="16"/>
        </w:rPr>
        <w:t>tendra à inverser cette causalité</w:t>
      </w:r>
      <w:r w:rsidR="00482D1B">
        <w:rPr>
          <w:rFonts w:ascii="Garamond" w:hAnsi="Garamond" w:cs="Courier New"/>
          <w:i/>
          <w:color w:val="C00000"/>
          <w:sz w:val="16"/>
          <w:szCs w:val="16"/>
        </w:rPr>
        <w:t xml:space="preserve"> : </w:t>
      </w:r>
    </w:p>
    <w:p w:rsidR="00815E7F" w:rsidRPr="00D70643" w:rsidRDefault="00482D1B" w:rsidP="005129BE">
      <w:pPr>
        <w:pStyle w:val="Sansinterligne"/>
        <w:numPr>
          <w:ilvl w:val="0"/>
          <w:numId w:val="14"/>
        </w:numPr>
        <w:ind w:right="-567"/>
        <w:rPr>
          <w:rFonts w:ascii="Garamond" w:hAnsi="Garamond" w:cs="Courier New"/>
          <w:sz w:val="20"/>
        </w:rPr>
      </w:pPr>
      <w:r w:rsidRPr="00D70643">
        <w:rPr>
          <w:rFonts w:ascii="Garamond" w:hAnsi="Garamond" w:cs="Courier New"/>
          <w:i/>
          <w:color w:val="C00000"/>
          <w:sz w:val="16"/>
          <w:szCs w:val="16"/>
        </w:rPr>
        <w:t xml:space="preserve">« le dire vient d’où il </w:t>
      </w:r>
      <w:r w:rsidRPr="00D70643">
        <w:rPr>
          <w:rFonts w:ascii="Garamond" w:hAnsi="Garamond" w:cs="Courier New"/>
          <w:color w:val="C00000"/>
          <w:sz w:val="14"/>
          <w:szCs w:val="14"/>
        </w:rPr>
        <w:t>[</w:t>
      </w:r>
      <w:r w:rsidRPr="00D70643">
        <w:rPr>
          <w:rFonts w:ascii="Garamond" w:hAnsi="Garamond" w:cs="Courier New"/>
          <w:i/>
          <w:color w:val="C00000"/>
          <w:sz w:val="14"/>
          <w:szCs w:val="14"/>
        </w:rPr>
        <w:t xml:space="preserve">le réel </w:t>
      </w:r>
      <w:r w:rsidRPr="00D70643">
        <w:rPr>
          <w:rFonts w:ascii="Garamond" w:hAnsi="Garamond" w:cs="Courier New"/>
          <w:color w:val="C00000"/>
          <w:sz w:val="14"/>
          <w:szCs w:val="14"/>
        </w:rPr>
        <w:t>]</w:t>
      </w:r>
      <w:r w:rsidRPr="00D70643">
        <w:rPr>
          <w:rFonts w:ascii="Garamond" w:hAnsi="Garamond" w:cs="Courier New"/>
          <w:i/>
          <w:color w:val="C00000"/>
          <w:sz w:val="16"/>
          <w:szCs w:val="16"/>
        </w:rPr>
        <w:t xml:space="preserve"> la commande </w:t>
      </w:r>
      <w:r w:rsidRPr="00D70643">
        <w:rPr>
          <w:rFonts w:ascii="Garamond" w:hAnsi="Garamond" w:cs="Courier New"/>
          <w:color w:val="C00000"/>
          <w:sz w:val="14"/>
          <w:szCs w:val="14"/>
        </w:rPr>
        <w:t>[</w:t>
      </w:r>
      <w:r w:rsidRPr="00D70643">
        <w:rPr>
          <w:rFonts w:ascii="Garamond" w:hAnsi="Garamond" w:cs="Courier New"/>
          <w:i/>
          <w:color w:val="C00000"/>
          <w:sz w:val="14"/>
          <w:szCs w:val="14"/>
        </w:rPr>
        <w:t xml:space="preserve">la vérité </w:t>
      </w:r>
      <w:r w:rsidRPr="00D70643">
        <w:rPr>
          <w:rFonts w:ascii="Garamond" w:hAnsi="Garamond" w:cs="Courier New"/>
          <w:color w:val="C00000"/>
          <w:sz w:val="14"/>
          <w:szCs w:val="14"/>
        </w:rPr>
        <w:t>] »</w:t>
      </w:r>
      <w:r w:rsidRPr="00D70643">
        <w:rPr>
          <w:rFonts w:cs="Courier New"/>
          <w:color w:val="C00000"/>
          <w:sz w:val="14"/>
          <w:szCs w:val="14"/>
        </w:rPr>
        <w:t> </w:t>
      </w:r>
      <w:r w:rsidRPr="00D70643">
        <w:rPr>
          <w:rFonts w:ascii="Garamond" w:hAnsi="Garamond" w:cs="Courier New"/>
          <w:color w:val="C00000"/>
          <w:sz w:val="16"/>
          <w:szCs w:val="16"/>
        </w:rPr>
        <w:t>(</w:t>
      </w:r>
      <w:r w:rsidRPr="00D70643">
        <w:rPr>
          <w:rFonts w:ascii="Garamond" w:hAnsi="Garamond" w:cs="Courier New"/>
          <w:i/>
          <w:color w:val="C00000"/>
          <w:sz w:val="16"/>
          <w:szCs w:val="16"/>
        </w:rPr>
        <w:t>L’étourdit</w:t>
      </w:r>
      <w:r w:rsidRPr="00D70643">
        <w:rPr>
          <w:rFonts w:ascii="Garamond" w:hAnsi="Garamond" w:cs="Courier New"/>
          <w:color w:val="C00000"/>
          <w:sz w:val="16"/>
          <w:szCs w:val="16"/>
        </w:rPr>
        <w:t>)</w:t>
      </w:r>
      <w:r w:rsidR="0011527F" w:rsidRPr="00D70643">
        <w:rPr>
          <w:rFonts w:ascii="Garamond" w:hAnsi="Garamond" w:cs="Courier New"/>
          <w:color w:val="C00000"/>
          <w:sz w:val="16"/>
          <w:szCs w:val="16"/>
        </w:rPr>
        <w:t>]</w:t>
      </w:r>
      <w:r w:rsidR="00D70643" w:rsidRPr="00D70643">
        <w:rPr>
          <w:rFonts w:ascii="Garamond" w:hAnsi="Garamond" w:cs="Courier New"/>
          <w:color w:val="C00000"/>
          <w:sz w:val="16"/>
          <w:szCs w:val="16"/>
        </w:rPr>
        <w:t xml:space="preserve">. </w:t>
      </w:r>
    </w:p>
    <w:p w:rsidR="00D70643" w:rsidRPr="00D70643" w:rsidRDefault="00D70643" w:rsidP="00D70643">
      <w:pPr>
        <w:pStyle w:val="Sansinterligne"/>
        <w:numPr>
          <w:ilvl w:val="0"/>
          <w:numId w:val="14"/>
        </w:numPr>
        <w:ind w:right="-567"/>
        <w:rPr>
          <w:rFonts w:ascii="Garamond" w:hAnsi="Garamond" w:cs="Courier New"/>
          <w:sz w:val="16"/>
          <w:szCs w:val="16"/>
        </w:rPr>
      </w:pPr>
      <w:r w:rsidRPr="00D70643">
        <w:rPr>
          <w:rFonts w:ascii="Garamond" w:hAnsi="Garamond"/>
          <w:color w:val="C00000"/>
          <w:sz w:val="16"/>
          <w:szCs w:val="16"/>
        </w:rPr>
        <w:t>« ...</w:t>
      </w:r>
      <w:r w:rsidRPr="00D70643">
        <w:rPr>
          <w:rFonts w:ascii="Garamond" w:hAnsi="Garamond"/>
          <w:i/>
          <w:color w:val="C00000"/>
          <w:sz w:val="16"/>
          <w:szCs w:val="16"/>
        </w:rPr>
        <w:t>l’inconscient</w:t>
      </w:r>
      <w:r w:rsidRPr="00D70643">
        <w:rPr>
          <w:rFonts w:ascii="Garamond" w:hAnsi="Garamond"/>
          <w:color w:val="C00000"/>
          <w:sz w:val="16"/>
          <w:szCs w:val="16"/>
        </w:rPr>
        <w:t xml:space="preserve"> (</w:t>
      </w:r>
      <w:r w:rsidRPr="00D70643">
        <w:rPr>
          <w:rFonts w:ascii="Garamond" w:hAnsi="Garamond"/>
          <w:i/>
          <w:color w:val="C00000"/>
          <w:sz w:val="16"/>
          <w:szCs w:val="16"/>
        </w:rPr>
        <w:t>qui n’est ce qu’on croit</w:t>
      </w:r>
      <w:r>
        <w:rPr>
          <w:rFonts w:ascii="Garamond" w:hAnsi="Garamond"/>
          <w:i/>
          <w:color w:val="C00000"/>
          <w:sz w:val="16"/>
          <w:szCs w:val="16"/>
        </w:rPr>
        <w:t xml:space="preserve"> -</w:t>
      </w:r>
      <w:r w:rsidRPr="00D70643">
        <w:rPr>
          <w:rFonts w:ascii="Garamond" w:hAnsi="Garamond"/>
          <w:i/>
          <w:color w:val="C00000"/>
          <w:sz w:val="16"/>
          <w:szCs w:val="16"/>
        </w:rPr>
        <w:t xml:space="preserve"> je dis : l’inconscient</w:t>
      </w:r>
      <w:r>
        <w:rPr>
          <w:rFonts w:ascii="Garamond" w:hAnsi="Garamond"/>
          <w:i/>
          <w:color w:val="C00000"/>
          <w:sz w:val="16"/>
          <w:szCs w:val="16"/>
        </w:rPr>
        <w:t xml:space="preserve"> -</w:t>
      </w:r>
      <w:r w:rsidRPr="00D70643">
        <w:rPr>
          <w:rFonts w:ascii="Garamond" w:hAnsi="Garamond"/>
          <w:i/>
          <w:color w:val="C00000"/>
          <w:sz w:val="16"/>
          <w:szCs w:val="16"/>
        </w:rPr>
        <w:t xml:space="preserve"> soit réel, qu’à m’en croire</w:t>
      </w:r>
      <w:r w:rsidRPr="00D70643">
        <w:rPr>
          <w:rFonts w:ascii="Garamond" w:hAnsi="Garamond"/>
          <w:color w:val="C00000"/>
          <w:sz w:val="16"/>
          <w:szCs w:val="16"/>
        </w:rPr>
        <w:t>)</w:t>
      </w:r>
      <w:r>
        <w:rPr>
          <w:rFonts w:ascii="Garamond" w:hAnsi="Garamond"/>
          <w:color w:val="C00000"/>
          <w:sz w:val="16"/>
          <w:szCs w:val="16"/>
        </w:rPr>
        <w:t xml:space="preserve"> (</w:t>
      </w:r>
      <w:r w:rsidRPr="00D70643">
        <w:rPr>
          <w:rFonts w:ascii="Garamond" w:hAnsi="Garamond"/>
          <w:i/>
          <w:color w:val="C00000"/>
          <w:sz w:val="16"/>
          <w:szCs w:val="16"/>
        </w:rPr>
        <w:t>Préface à l’édition anglaise du séminaire</w:t>
      </w:r>
      <w:r>
        <w:rPr>
          <w:rFonts w:ascii="Garamond" w:hAnsi="Garamond"/>
          <w:color w:val="C00000"/>
          <w:sz w:val="16"/>
          <w:szCs w:val="16"/>
        </w:rPr>
        <w:t xml:space="preserve"> XI)</w:t>
      </w:r>
    </w:p>
    <w:p w:rsidR="00D70643" w:rsidRDefault="00D70643" w:rsidP="00815E7F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15E7F" w:rsidRDefault="005129BE" w:rsidP="00815E7F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Qu’elle soit </w:t>
      </w:r>
      <w:r w:rsidRPr="00815E7F">
        <w:rPr>
          <w:rFonts w:ascii="Garamond" w:hAnsi="Garamond" w:cs="Courier New"/>
          <w:sz w:val="20"/>
        </w:rPr>
        <w:t>instrument propre à</w:t>
      </w:r>
      <w:r w:rsidRPr="00815E7F">
        <w:rPr>
          <w:rFonts w:ascii="Garamond" w:hAnsi="Garamond" w:cs="Courier New"/>
          <w:i/>
          <w:sz w:val="20"/>
        </w:rPr>
        <w:t xml:space="preserve"> </w:t>
      </w:r>
      <w:r w:rsidRPr="00815E7F">
        <w:rPr>
          <w:rFonts w:ascii="Garamond" w:hAnsi="Garamond"/>
          <w:i/>
          <w:sz w:val="20"/>
        </w:rPr>
        <w:t>l’écriture du discours</w:t>
      </w:r>
      <w:r w:rsidRPr="00815E7F">
        <w:rPr>
          <w:rFonts w:ascii="Garamond" w:hAnsi="Garamond" w:cs="Courier New"/>
          <w:sz w:val="20"/>
        </w:rPr>
        <w:t xml:space="preserve">, </w:t>
      </w:r>
    </w:p>
    <w:p w:rsidR="00AC51AB" w:rsidRPr="00815E7F" w:rsidRDefault="005129BE" w:rsidP="00815E7F">
      <w:pPr>
        <w:pStyle w:val="Sansinterligne"/>
        <w:numPr>
          <w:ilvl w:val="0"/>
          <w:numId w:val="9"/>
        </w:numPr>
        <w:ind w:right="-567"/>
        <w:rPr>
          <w:rFonts w:ascii="Garamond" w:hAnsi="Garamond" w:cs="Courier New"/>
          <w:sz w:val="20"/>
        </w:rPr>
      </w:pPr>
      <w:r w:rsidRPr="00815E7F">
        <w:rPr>
          <w:rFonts w:ascii="Garamond" w:hAnsi="Garamond" w:cs="Courier New"/>
          <w:sz w:val="20"/>
        </w:rPr>
        <w:t xml:space="preserve">ne la rend pas impropre à désigner </w:t>
      </w:r>
      <w:r w:rsidRPr="00815E7F">
        <w:rPr>
          <w:rFonts w:ascii="Garamond" w:hAnsi="Garamond"/>
          <w:sz w:val="20"/>
        </w:rPr>
        <w:t>le mot pris pour un autre</w:t>
      </w:r>
      <w:r w:rsidRPr="00815E7F">
        <w:rPr>
          <w:rFonts w:ascii="Garamond" w:hAnsi="Garamond" w:cs="Courier New"/>
          <w:sz w:val="20"/>
        </w:rPr>
        <w:t xml:space="preserve"> </w:t>
      </w:r>
      <w:r w:rsidRPr="005C2183">
        <w:rPr>
          <w:rFonts w:ascii="Garamond" w:hAnsi="Garamond" w:cs="Courier New"/>
          <w:color w:val="C00000"/>
          <w:sz w:val="16"/>
          <w:szCs w:val="16"/>
        </w:rPr>
        <w:t>[</w:t>
      </w:r>
      <w:r w:rsidRPr="005C2183">
        <w:rPr>
          <w:rFonts w:ascii="Garamond" w:hAnsi="Garamond"/>
          <w:i/>
          <w:color w:val="C00000"/>
          <w:sz w:val="16"/>
          <w:szCs w:val="16"/>
        </w:rPr>
        <w:t>métaphore</w:t>
      </w:r>
      <w:r w:rsidRPr="005C2183">
        <w:rPr>
          <w:rFonts w:ascii="Garamond" w:hAnsi="Garamond" w:cs="Courier New"/>
          <w:color w:val="C00000"/>
          <w:sz w:val="16"/>
          <w:szCs w:val="16"/>
        </w:rPr>
        <w:t>]</w:t>
      </w:r>
      <w:r w:rsidRPr="00815E7F">
        <w:rPr>
          <w:rFonts w:ascii="Garamond" w:hAnsi="Garamond" w:cs="Courier New"/>
          <w:sz w:val="20"/>
        </w:rPr>
        <w:t xml:space="preserve"> voire </w:t>
      </w:r>
      <w:r w:rsidRPr="00815E7F">
        <w:rPr>
          <w:rFonts w:ascii="Garamond" w:hAnsi="Garamond"/>
          <w:sz w:val="20"/>
        </w:rPr>
        <w:t>par un autre</w:t>
      </w:r>
      <w:r w:rsidRPr="00815E7F">
        <w:rPr>
          <w:rFonts w:ascii="Garamond" w:hAnsi="Garamond"/>
          <w:i/>
          <w:sz w:val="20"/>
        </w:rPr>
        <w:t xml:space="preserve"> </w:t>
      </w:r>
      <w:r w:rsidRPr="005C2183">
        <w:rPr>
          <w:rFonts w:ascii="Garamond" w:hAnsi="Garamond" w:cs="Courier New"/>
          <w:color w:val="C00000"/>
          <w:sz w:val="16"/>
          <w:szCs w:val="16"/>
        </w:rPr>
        <w:t>[</w:t>
      </w:r>
      <w:r w:rsidRPr="005C2183">
        <w:rPr>
          <w:rFonts w:ascii="Garamond" w:hAnsi="Garamond"/>
          <w:i/>
          <w:color w:val="C00000"/>
          <w:sz w:val="16"/>
          <w:szCs w:val="16"/>
        </w:rPr>
        <w:t>métonymie</w:t>
      </w:r>
      <w:r w:rsidRPr="005C2183">
        <w:rPr>
          <w:rFonts w:ascii="Garamond" w:hAnsi="Garamond" w:cs="Courier New"/>
          <w:color w:val="C00000"/>
          <w:sz w:val="16"/>
          <w:szCs w:val="16"/>
        </w:rPr>
        <w:t>]</w:t>
      </w:r>
      <w:r w:rsidRPr="00815E7F">
        <w:rPr>
          <w:rFonts w:ascii="Garamond" w:hAnsi="Garamond" w:cs="Courier New"/>
          <w:sz w:val="20"/>
        </w:rPr>
        <w:t xml:space="preserve">, </w:t>
      </w:r>
      <w:r w:rsidR="00815E7F">
        <w:rPr>
          <w:rFonts w:ascii="Garamond" w:hAnsi="Garamond" w:cs="Courier New"/>
          <w:sz w:val="20"/>
        </w:rPr>
        <w:t xml:space="preserve">                                                       </w:t>
      </w:r>
      <w:r w:rsidRPr="00815E7F">
        <w:rPr>
          <w:rFonts w:ascii="Garamond" w:hAnsi="Garamond" w:cs="Courier New"/>
          <w:sz w:val="20"/>
        </w:rPr>
        <w:t xml:space="preserve">dans la phrase, donc à symboliser certains </w:t>
      </w:r>
      <w:r w:rsidRPr="00815E7F">
        <w:rPr>
          <w:rFonts w:ascii="Garamond" w:hAnsi="Garamond" w:cs="Courier New"/>
          <w:i/>
          <w:sz w:val="20"/>
        </w:rPr>
        <w:t>effets de signifiant</w:t>
      </w:r>
      <w:r w:rsidRPr="00815E7F">
        <w:rPr>
          <w:rFonts w:ascii="Garamond" w:hAnsi="Garamond" w:cs="Courier New"/>
          <w:sz w:val="20"/>
        </w:rPr>
        <w:t xml:space="preserve">, </w:t>
      </w:r>
    </w:p>
    <w:p w:rsidR="00815E7F" w:rsidRDefault="005129BE" w:rsidP="00815E7F">
      <w:pPr>
        <w:pStyle w:val="Sansinterligne"/>
        <w:numPr>
          <w:ilvl w:val="0"/>
          <w:numId w:val="9"/>
        </w:numPr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mais n’impose pas qu’elle soit, dans ces </w:t>
      </w:r>
      <w:r w:rsidRPr="005C2183">
        <w:rPr>
          <w:rFonts w:ascii="Garamond" w:hAnsi="Garamond" w:cs="Courier New"/>
          <w:sz w:val="20"/>
        </w:rPr>
        <w:t>effets</w:t>
      </w:r>
      <w:r w:rsidRPr="005129BE">
        <w:rPr>
          <w:rFonts w:ascii="Garamond" w:hAnsi="Garamond" w:cs="Courier New"/>
          <w:sz w:val="20"/>
        </w:rPr>
        <w:t xml:space="preserve">, </w:t>
      </w:r>
      <w:r w:rsidRPr="005129BE">
        <w:rPr>
          <w:rFonts w:ascii="Garamond" w:hAnsi="Garamond"/>
          <w:i/>
          <w:sz w:val="20"/>
        </w:rPr>
        <w:t>primaire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815E7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Un examen ne s’impose pas de cette </w:t>
      </w:r>
      <w:r w:rsidRPr="005129BE">
        <w:rPr>
          <w:rFonts w:ascii="Garamond" w:hAnsi="Garamond"/>
          <w:i/>
          <w:sz w:val="20"/>
        </w:rPr>
        <w:t>primarité</w:t>
      </w:r>
      <w:r w:rsidRPr="005129BE">
        <w:rPr>
          <w:rFonts w:ascii="Garamond" w:hAnsi="Garamond" w:cs="Courier New"/>
          <w:sz w:val="20"/>
        </w:rPr>
        <w:t>, qui n’est même pas à supposer,</w:t>
      </w:r>
      <w:r w:rsidR="0092073C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mais de </w:t>
      </w:r>
      <w:r w:rsidRPr="00CD2D75">
        <w:rPr>
          <w:rFonts w:ascii="Garamond" w:hAnsi="Garamond" w:cs="Courier New"/>
          <w:i/>
          <w:color w:val="0000FF"/>
          <w:sz w:val="20"/>
        </w:rPr>
        <w:t xml:space="preserve">ce qui du langage appelle </w:t>
      </w:r>
      <w:r w:rsidRPr="00CD2D75">
        <w:rPr>
          <w:rFonts w:ascii="Garamond" w:hAnsi="Garamond"/>
          <w:i/>
          <w:color w:val="0000FF"/>
          <w:sz w:val="20"/>
        </w:rPr>
        <w:t>le littoral</w:t>
      </w:r>
      <w:r w:rsidRPr="00CD2D75">
        <w:rPr>
          <w:rFonts w:ascii="Garamond" w:hAnsi="Garamond" w:cs="Courier New"/>
          <w:i/>
          <w:color w:val="0000FF"/>
          <w:sz w:val="20"/>
        </w:rPr>
        <w:t xml:space="preserve"> au </w:t>
      </w:r>
      <w:r w:rsidRPr="00CD2D75">
        <w:rPr>
          <w:rFonts w:ascii="Garamond" w:hAnsi="Garamond"/>
          <w:i/>
          <w:color w:val="0000FF"/>
          <w:sz w:val="20"/>
        </w:rPr>
        <w:t>littéral</w:t>
      </w:r>
      <w:r w:rsidR="00815E7F" w:rsidRPr="00815E7F">
        <w:rPr>
          <w:rFonts w:ascii="Garamond" w:hAnsi="Garamond"/>
          <w:i/>
          <w:sz w:val="20"/>
        </w:rPr>
        <w:t>.</w:t>
      </w:r>
      <w:r w:rsidRPr="00815E7F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5C2183">
      <w:pPr>
        <w:pStyle w:val="Sansinterligne"/>
        <w:ind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ce qui du signifiant appelle la jouissance à partir de l’écrit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DE6952">
        <w:rPr>
          <w:rFonts w:ascii="Garamond" w:hAnsi="Garamond" w:cs="Courier New"/>
          <w:color w:val="C00000"/>
          <w:sz w:val="16"/>
          <w:szCs w:val="16"/>
        </w:rPr>
        <w:t>.</w:t>
      </w:r>
    </w:p>
    <w:p w:rsidR="0092073C" w:rsidRDefault="0092073C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Ce que j’ai inscrit à l’aide de lettres</w:t>
      </w:r>
      <w:r w:rsidR="0081419C">
        <w:rPr>
          <w:rFonts w:ascii="Garamond" w:hAnsi="Garamond" w:cs="Courier New"/>
          <w:sz w:val="20"/>
        </w:rPr>
        <w:t xml:space="preserve"> </w:t>
      </w:r>
      <w:r w:rsidR="0081419C" w:rsidRPr="0081419C">
        <w:rPr>
          <w:rFonts w:ascii="Garamond" w:hAnsi="Garamond" w:cs="Courier New"/>
          <w:color w:val="C00000"/>
          <w:sz w:val="16"/>
          <w:szCs w:val="16"/>
        </w:rPr>
        <w:t>[</w:t>
      </w:r>
      <w:r w:rsidR="0081419C" w:rsidRPr="00CE55DA">
        <w:rPr>
          <w:rFonts w:ascii="Garamond" w:hAnsi="Garamond" w:cs="Courier New"/>
          <w:i/>
          <w:color w:val="C00000"/>
          <w:sz w:val="16"/>
          <w:szCs w:val="16"/>
        </w:rPr>
        <w:t xml:space="preserve">cf. graphe </w:t>
      </w:r>
      <w:r w:rsidR="0081419C" w:rsidRPr="0081419C">
        <w:rPr>
          <w:rFonts w:ascii="Garamond" w:hAnsi="Garamond" w:cs="Courier New"/>
          <w:i/>
          <w:color w:val="C00000"/>
          <w:sz w:val="16"/>
          <w:szCs w:val="16"/>
        </w:rPr>
        <w:t>du désir</w:t>
      </w:r>
      <w:r w:rsidR="0081419C" w:rsidRPr="0081419C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des </w:t>
      </w:r>
      <w:r w:rsidR="0081419C">
        <w:rPr>
          <w:rFonts w:ascii="Garamond" w:hAnsi="Garamond" w:cs="Courier New"/>
          <w:sz w:val="20"/>
        </w:rPr>
        <w:t>« </w:t>
      </w:r>
      <w:r w:rsidRPr="005129BE">
        <w:rPr>
          <w:rFonts w:ascii="Garamond" w:hAnsi="Garamond"/>
          <w:i/>
          <w:sz w:val="20"/>
        </w:rPr>
        <w:t>formations de l’inconscient</w:t>
      </w:r>
      <w:r w:rsidR="0081419C">
        <w:rPr>
          <w:rFonts w:ascii="Garamond" w:hAnsi="Garamond"/>
          <w:i/>
          <w:sz w:val="20"/>
        </w:rPr>
        <w:t> »</w:t>
      </w:r>
      <w:r w:rsidR="00CE55DA" w:rsidRPr="00CE55DA">
        <w:rPr>
          <w:rFonts w:ascii="Garamond" w:hAnsi="Garamond" w:cs="Courier New"/>
          <w:sz w:val="20"/>
        </w:rPr>
        <w:t xml:space="preserve"> </w:t>
      </w:r>
      <w:r w:rsidR="00CE55DA">
        <w:rPr>
          <w:rFonts w:ascii="Garamond" w:hAnsi="Garamond" w:cs="Courier New"/>
          <w:sz w:val="20"/>
        </w:rPr>
        <w:t>...</w:t>
      </w:r>
    </w:p>
    <w:p w:rsidR="005129BE" w:rsidRPr="005129BE" w:rsidRDefault="005129BE" w:rsidP="00CE55DA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pour les récupérer de ce dont F</w:t>
      </w:r>
      <w:r w:rsidR="00AD18E9" w:rsidRPr="005129BE">
        <w:rPr>
          <w:rFonts w:ascii="Garamond" w:hAnsi="Garamond" w:cs="Courier New"/>
          <w:sz w:val="20"/>
        </w:rPr>
        <w:t>reud</w:t>
      </w:r>
      <w:r w:rsidRPr="005129BE">
        <w:rPr>
          <w:rFonts w:ascii="Garamond" w:hAnsi="Garamond" w:cs="Courier New"/>
          <w:sz w:val="20"/>
        </w:rPr>
        <w:t xml:space="preserve"> les formule, à être ce qu’elles sont, des effets de signifiant</w:t>
      </w:r>
    </w:p>
    <w:p w:rsidR="005129BE" w:rsidRPr="00DE6952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n’autorise pas à faire de </w:t>
      </w:r>
      <w:r w:rsidR="005129BE" w:rsidRPr="00CE55DA">
        <w:rPr>
          <w:rFonts w:ascii="Garamond" w:hAnsi="Garamond"/>
          <w:i/>
          <w:sz w:val="20"/>
        </w:rPr>
        <w:t>la lettre</w:t>
      </w:r>
      <w:r w:rsidR="005129BE" w:rsidRPr="00CE55DA">
        <w:rPr>
          <w:rFonts w:ascii="Garamond" w:hAnsi="Garamond" w:cs="Courier New"/>
          <w:sz w:val="20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 xml:space="preserve">un </w:t>
      </w:r>
      <w:r w:rsidR="005129BE" w:rsidRPr="00CE55DA">
        <w:rPr>
          <w:rFonts w:ascii="Garamond" w:hAnsi="Garamond"/>
          <w:sz w:val="20"/>
        </w:rPr>
        <w:t>signifiant</w:t>
      </w:r>
      <w:r w:rsidR="005129BE" w:rsidRPr="005129BE">
        <w:rPr>
          <w:rFonts w:ascii="Garamond" w:hAnsi="Garamond" w:cs="Courier New"/>
          <w:sz w:val="20"/>
        </w:rPr>
        <w:t xml:space="preserve">, ni à l’affecter qui plus est, </w:t>
      </w:r>
      <w:r w:rsidR="005129BE" w:rsidRPr="00DE6952">
        <w:rPr>
          <w:rFonts w:ascii="Garamond" w:hAnsi="Garamond" w:cs="Courier New"/>
          <w:sz w:val="20"/>
        </w:rPr>
        <w:t xml:space="preserve">d’une </w:t>
      </w:r>
      <w:r w:rsidR="005129BE" w:rsidRPr="00DE6952">
        <w:rPr>
          <w:rFonts w:ascii="Garamond" w:hAnsi="Garamond"/>
          <w:sz w:val="20"/>
        </w:rPr>
        <w:t>primarité</w:t>
      </w:r>
      <w:r w:rsidR="005129BE" w:rsidRPr="00DE6952">
        <w:rPr>
          <w:rFonts w:ascii="Garamond" w:hAnsi="Garamond" w:cs="Courier New"/>
          <w:sz w:val="20"/>
        </w:rPr>
        <w:t xml:space="preserve"> au regard du </w:t>
      </w:r>
      <w:r w:rsidR="005129BE" w:rsidRPr="00DE6952">
        <w:rPr>
          <w:rFonts w:ascii="Garamond" w:hAnsi="Garamond"/>
          <w:sz w:val="20"/>
        </w:rPr>
        <w:t>signifiant</w:t>
      </w:r>
      <w:r w:rsidR="005129BE" w:rsidRPr="00DE6952">
        <w:rPr>
          <w:rFonts w:ascii="Garamond" w:hAnsi="Garamond" w:cs="Courier New"/>
          <w:sz w:val="20"/>
        </w:rPr>
        <w:t>.</w:t>
      </w:r>
    </w:p>
    <w:p w:rsidR="00CE55DA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4D4F5B">
        <w:rPr>
          <w:rFonts w:ascii="Garamond" w:hAnsi="Garamond" w:cs="Courier New"/>
          <w:sz w:val="20"/>
        </w:rPr>
        <w:t xml:space="preserve">Un tel discours confusionnel n’a pu surgir que de celui qui </w:t>
      </w:r>
      <w:r w:rsidRPr="004D4F5B">
        <w:rPr>
          <w:rFonts w:ascii="Garamond" w:hAnsi="Garamond"/>
          <w:sz w:val="20"/>
        </w:rPr>
        <w:t>m’importe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DE6952">
        <w:rPr>
          <w:rFonts w:ascii="Garamond" w:hAnsi="Garamond" w:cs="Courier New"/>
          <w:sz w:val="20"/>
        </w:rPr>
        <w:t xml:space="preserve">Mais </w:t>
      </w:r>
      <w:r w:rsidRPr="00DE6952">
        <w:rPr>
          <w:rFonts w:ascii="Garamond" w:hAnsi="Garamond"/>
          <w:sz w:val="20"/>
        </w:rPr>
        <w:t>il m’importe dans un autre</w:t>
      </w:r>
      <w:r w:rsidRPr="005129BE">
        <w:rPr>
          <w:rFonts w:ascii="Garamond" w:hAnsi="Garamond" w:cs="Courier New"/>
          <w:sz w:val="20"/>
        </w:rPr>
        <w:t xml:space="preserve"> </w:t>
      </w:r>
      <w:r w:rsidRPr="00CE55DA">
        <w:rPr>
          <w:rFonts w:ascii="Garamond" w:hAnsi="Garamond" w:cs="Courier New"/>
          <w:color w:val="C00000"/>
          <w:sz w:val="16"/>
          <w:szCs w:val="16"/>
        </w:rPr>
        <w:t>[</w:t>
      </w:r>
      <w:r w:rsidRPr="00CE55DA">
        <w:rPr>
          <w:rFonts w:ascii="Garamond" w:hAnsi="Garamond" w:cs="Courier New"/>
          <w:i/>
          <w:color w:val="C00000"/>
          <w:sz w:val="16"/>
          <w:szCs w:val="16"/>
        </w:rPr>
        <w:t>discours</w:t>
      </w:r>
      <w:r w:rsidRPr="00CE55DA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que j’épingle, </w:t>
      </w:r>
      <w:r w:rsidRPr="004D4F5B">
        <w:rPr>
          <w:rFonts w:ascii="Garamond" w:hAnsi="Garamond" w:cs="Courier New"/>
          <w:sz w:val="20"/>
        </w:rPr>
        <w:t xml:space="preserve">le temps venu, </w:t>
      </w:r>
      <w:r w:rsidRPr="00CE55DA">
        <w:rPr>
          <w:rFonts w:ascii="Garamond" w:hAnsi="Garamond" w:cs="Courier New"/>
          <w:sz w:val="20"/>
        </w:rPr>
        <w:t>du</w:t>
      </w:r>
      <w:r w:rsidRPr="00CE55DA">
        <w:rPr>
          <w:rFonts w:ascii="Garamond" w:hAnsi="Garamond" w:cs="Courier New"/>
          <w:i/>
          <w:sz w:val="20"/>
        </w:rPr>
        <w:t xml:space="preserve"> </w:t>
      </w:r>
      <w:r w:rsidR="004D4F5B" w:rsidRPr="00CE55DA">
        <w:rPr>
          <w:rFonts w:ascii="Garamond" w:hAnsi="Garamond" w:cs="Courier New"/>
          <w:i/>
          <w:sz w:val="20"/>
        </w:rPr>
        <w:t>« </w:t>
      </w:r>
      <w:r w:rsidRPr="00CE55DA">
        <w:rPr>
          <w:rFonts w:ascii="Garamond" w:hAnsi="Garamond"/>
          <w:i/>
          <w:sz w:val="20"/>
        </w:rPr>
        <w:t>discours universitaire</w:t>
      </w:r>
      <w:r w:rsidR="004D4F5B" w:rsidRPr="00CE55DA">
        <w:rPr>
          <w:rFonts w:ascii="Garamond" w:hAnsi="Garamond"/>
          <w:i/>
          <w:sz w:val="20"/>
        </w:rPr>
        <w:t> »</w:t>
      </w:r>
      <w:r w:rsidRPr="00CE55DA">
        <w:rPr>
          <w:rFonts w:ascii="Garamond" w:hAnsi="Garamond" w:cs="Courier New"/>
          <w:i/>
          <w:sz w:val="20"/>
        </w:rPr>
        <w:t xml:space="preserve">, </w:t>
      </w:r>
    </w:p>
    <w:p w:rsidR="005129BE" w:rsidRDefault="005129BE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CE55DA">
        <w:rPr>
          <w:rFonts w:ascii="Garamond" w:hAnsi="Garamond" w:cs="Courier New"/>
          <w:sz w:val="20"/>
        </w:rPr>
        <w:t>soit du</w:t>
      </w:r>
      <w:r w:rsidRPr="00CE55DA">
        <w:rPr>
          <w:rFonts w:ascii="Garamond" w:hAnsi="Garamond" w:cs="Courier New"/>
          <w:i/>
          <w:sz w:val="20"/>
        </w:rPr>
        <w:t xml:space="preserve"> savoir</w:t>
      </w:r>
      <w:r w:rsidRPr="00CE55DA">
        <w:rPr>
          <w:rFonts w:ascii="Garamond" w:hAnsi="Garamond" w:cs="Courier New"/>
          <w:sz w:val="20"/>
        </w:rPr>
        <w:t xml:space="preserve"> </w:t>
      </w:r>
      <w:r w:rsidRPr="00CE55DA">
        <w:rPr>
          <w:rFonts w:ascii="Garamond" w:hAnsi="Garamond" w:cs="Courier New"/>
          <w:color w:val="C00000"/>
          <w:sz w:val="16"/>
          <w:szCs w:val="16"/>
        </w:rPr>
        <w:t>[</w:t>
      </w:r>
      <w:r w:rsidRPr="00CE55DA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CE55DA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CE55DA">
        <w:rPr>
          <w:rFonts w:ascii="Garamond" w:hAnsi="Garamond" w:cs="Courier New"/>
          <w:color w:val="C00000"/>
          <w:sz w:val="16"/>
          <w:szCs w:val="16"/>
        </w:rPr>
        <w:t>]</w:t>
      </w:r>
      <w:r w:rsidRPr="00CE55DA">
        <w:rPr>
          <w:rFonts w:ascii="Garamond" w:hAnsi="Garamond" w:cs="Courier New"/>
          <w:color w:val="C00000"/>
          <w:sz w:val="20"/>
        </w:rPr>
        <w:t xml:space="preserve"> </w:t>
      </w:r>
      <w:r w:rsidRPr="004D4F5B">
        <w:rPr>
          <w:rFonts w:ascii="Garamond" w:hAnsi="Garamond"/>
          <w:sz w:val="20"/>
        </w:rPr>
        <w:t>mis en usage à partir du</w:t>
      </w:r>
      <w:r w:rsidRPr="005129BE">
        <w:rPr>
          <w:rFonts w:ascii="Garamond" w:hAnsi="Garamond"/>
          <w:i/>
          <w:sz w:val="20"/>
        </w:rPr>
        <w:t xml:space="preserve"> </w:t>
      </w:r>
      <w:r w:rsidRPr="00CE55DA">
        <w:rPr>
          <w:rFonts w:ascii="Garamond" w:hAnsi="Garamond"/>
          <w:i/>
          <w:sz w:val="20"/>
        </w:rPr>
        <w:t>semblant</w:t>
      </w:r>
      <w:r w:rsidRPr="005129BE">
        <w:rPr>
          <w:rFonts w:ascii="Garamond" w:hAnsi="Garamond"/>
          <w:sz w:val="20"/>
        </w:rPr>
        <w:t xml:space="preserve"> </w:t>
      </w:r>
      <w:r w:rsidRPr="00CE55DA">
        <w:rPr>
          <w:rFonts w:ascii="Garamond" w:hAnsi="Garamond"/>
          <w:color w:val="C00000"/>
          <w:sz w:val="16"/>
          <w:szCs w:val="16"/>
        </w:rPr>
        <w:t>[</w:t>
      </w:r>
      <w:r w:rsidRPr="00CE55DA">
        <w:rPr>
          <w:rFonts w:ascii="Garamond" w:hAnsi="Garamond"/>
          <w:i/>
          <w:color w:val="C00000"/>
          <w:sz w:val="16"/>
          <w:szCs w:val="16"/>
        </w:rPr>
        <w:t xml:space="preserve">discours </w:t>
      </w:r>
      <w:r w:rsidRPr="00CE55DA">
        <w:rPr>
          <w:rFonts w:ascii="Garamond" w:hAnsi="Garamond"/>
          <w:color w:val="C00000"/>
          <w:sz w:val="16"/>
          <w:szCs w:val="16"/>
        </w:rPr>
        <w:t>U]</w:t>
      </w:r>
      <w:r w:rsidR="00DE6952">
        <w:rPr>
          <w:rFonts w:ascii="Garamond" w:hAnsi="Garamond"/>
          <w:color w:val="C00000"/>
          <w:sz w:val="16"/>
          <w:szCs w:val="16"/>
        </w:rPr>
        <w:t>.</w:t>
      </w:r>
    </w:p>
    <w:p w:rsidR="0092073C" w:rsidRPr="005129BE" w:rsidRDefault="0092073C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Pr="005129BE" w:rsidRDefault="00CE55DA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14795E2C" wp14:editId="0F1E7463">
            <wp:extent cx="1265767" cy="709195"/>
            <wp:effectExtent l="0" t="0" r="0" b="0"/>
            <wp:docPr id="13" name="Image 13" descr="C:\Users\Alain\Desktop\Lacan séminaires\Ressources\Doc S20\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\Desktop\Lacan séminaires\Ressources\Doc S20\25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51" cy="7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9BE" w:rsidRPr="005129BE">
        <w:rPr>
          <w:rFonts w:ascii="Garamond" w:hAnsi="Garamond" w:cs="Courier New"/>
          <w:noProof/>
          <w:sz w:val="20"/>
        </w:rPr>
        <w:t xml:space="preserve">      </w:t>
      </w:r>
    </w:p>
    <w:p w:rsidR="005129BE" w:rsidRPr="00E0240D" w:rsidRDefault="00E0240D" w:rsidP="00E0240D">
      <w:pPr>
        <w:pStyle w:val="Sansinterligne"/>
        <w:ind w:left="3540" w:right="-567" w:firstLine="708"/>
        <w:rPr>
          <w:rFonts w:ascii="Times New Roman" w:hAnsi="Times New Roman" w:cs="Times New Roman"/>
          <w:color w:val="0000CC"/>
          <w:sz w:val="16"/>
          <w:szCs w:val="16"/>
        </w:rPr>
      </w:pPr>
      <w:r>
        <w:rPr>
          <w:rFonts w:ascii="Times New Roman" w:hAnsi="Times New Roman" w:cs="Times New Roman"/>
          <w:color w:val="0000CC"/>
          <w:sz w:val="16"/>
          <w:szCs w:val="16"/>
        </w:rPr>
        <w:t xml:space="preserve">                                  </w:t>
      </w: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Le moindre sentiment que l’expérience à quoi je pare ne peut se situer que d’un autre discours, </w:t>
      </w: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eût dû garder de le produire sans l’avouer de moi.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Qu’on me l’épargne - Dieu merci ! - n’empêche pas </w:t>
      </w:r>
      <w:r w:rsidRPr="00CE55DA">
        <w:rPr>
          <w:rFonts w:ascii="Garamond" w:hAnsi="Garamond" w:cs="Courier New"/>
          <w:sz w:val="20"/>
        </w:rPr>
        <w:t>qu’</w:t>
      </w:r>
      <w:r w:rsidRPr="00CE55DA">
        <w:rPr>
          <w:rFonts w:ascii="Garamond" w:hAnsi="Garamond"/>
          <w:sz w:val="20"/>
        </w:rPr>
        <w:t>à m’importer</w:t>
      </w:r>
      <w:r w:rsidRPr="00CE55DA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au sens que je viens de dire, </w:t>
      </w:r>
      <w:r w:rsidRPr="00CE55DA">
        <w:rPr>
          <w:rFonts w:ascii="Garamond" w:hAnsi="Garamond"/>
          <w:sz w:val="20"/>
        </w:rPr>
        <w:t>on m’importune</w:t>
      </w:r>
      <w:r w:rsidRPr="005129BE">
        <w:rPr>
          <w:rFonts w:ascii="Garamond" w:hAnsi="Garamond" w:cs="Courier New"/>
          <w:sz w:val="20"/>
        </w:rPr>
        <w:t>.</w:t>
      </w:r>
    </w:p>
    <w:p w:rsidR="00CE55DA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AC51AB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Si j’avais trouvé recevables les modèles que F</w:t>
      </w:r>
      <w:r w:rsidR="00AD18E9" w:rsidRPr="005129BE">
        <w:rPr>
          <w:rFonts w:ascii="Garamond" w:hAnsi="Garamond" w:cs="Courier New"/>
          <w:sz w:val="20"/>
        </w:rPr>
        <w:t xml:space="preserve">reud </w:t>
      </w:r>
      <w:r w:rsidRPr="005129BE">
        <w:rPr>
          <w:rFonts w:ascii="Garamond" w:hAnsi="Garamond" w:cs="Courier New"/>
          <w:sz w:val="20"/>
        </w:rPr>
        <w:t xml:space="preserve">articule dans une </w:t>
      </w:r>
      <w:r w:rsidR="00F978B1">
        <w:rPr>
          <w:rFonts w:ascii="Garamond" w:hAnsi="Garamond" w:cs="Courier New"/>
          <w:sz w:val="20"/>
        </w:rPr>
        <w:t>« </w:t>
      </w:r>
      <w:r w:rsidRPr="005129BE">
        <w:rPr>
          <w:rFonts w:ascii="Garamond" w:hAnsi="Garamond"/>
          <w:i/>
          <w:sz w:val="20"/>
        </w:rPr>
        <w:t>Esquisse</w:t>
      </w:r>
      <w:r w:rsidR="00F978B1">
        <w:rPr>
          <w:rFonts w:ascii="Garamond" w:hAnsi="Garamond"/>
          <w:i/>
          <w:sz w:val="20"/>
        </w:rPr>
        <w:t> »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12"/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à se forer de routes </w:t>
      </w:r>
      <w:r w:rsidRPr="00EE56E9">
        <w:rPr>
          <w:rFonts w:ascii="Garamond" w:hAnsi="Garamond"/>
          <w:sz w:val="20"/>
        </w:rPr>
        <w:t>impressives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je n’en aurais pas pour autant pris </w:t>
      </w:r>
      <w:r w:rsidRPr="00CE55DA">
        <w:rPr>
          <w:rFonts w:ascii="Garamond" w:hAnsi="Garamond"/>
          <w:sz w:val="20"/>
        </w:rPr>
        <w:t>métaphore de</w:t>
      </w:r>
      <w:r w:rsidRPr="005129BE">
        <w:rPr>
          <w:rFonts w:ascii="Garamond" w:hAnsi="Garamond"/>
          <w:i/>
          <w:sz w:val="20"/>
        </w:rPr>
        <w:t xml:space="preserve"> l’écriture</w:t>
      </w:r>
      <w:r w:rsidRPr="005129BE">
        <w:rPr>
          <w:rFonts w:ascii="Garamond" w:hAnsi="Garamond" w:cs="Courier New"/>
          <w:sz w:val="20"/>
        </w:rPr>
        <w:t xml:space="preserve">. Elle n’est pas </w:t>
      </w:r>
      <w:r w:rsidR="00F978B1">
        <w:rPr>
          <w:rFonts w:ascii="Garamond" w:hAnsi="Garamond" w:cs="Courier New"/>
          <w:sz w:val="20"/>
        </w:rPr>
        <w:t>« </w:t>
      </w:r>
      <w:r w:rsidRPr="005129BE">
        <w:rPr>
          <w:rFonts w:ascii="Garamond" w:hAnsi="Garamond"/>
          <w:i/>
          <w:sz w:val="20"/>
        </w:rPr>
        <w:t>l’impression</w:t>
      </w:r>
      <w:r w:rsidR="00F978B1">
        <w:rPr>
          <w:rFonts w:ascii="Garamond" w:hAnsi="Garamond"/>
          <w:i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, ce n’en déplaise au </w:t>
      </w:r>
      <w:r w:rsidRPr="005129BE">
        <w:rPr>
          <w:rFonts w:ascii="Garamond" w:hAnsi="Garamond"/>
          <w:i/>
          <w:sz w:val="20"/>
        </w:rPr>
        <w:t>Bloc magique</w:t>
      </w:r>
      <w:r w:rsidR="004D4F5B">
        <w:rPr>
          <w:rFonts w:ascii="Garamond" w:hAnsi="Garamond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13"/>
      </w:r>
      <w:r w:rsidRPr="005129BE">
        <w:rPr>
          <w:rFonts w:ascii="Garamond" w:hAnsi="Garamond" w:cs="Courier New"/>
          <w:sz w:val="20"/>
        </w:rPr>
        <w:t>.</w:t>
      </w:r>
    </w:p>
    <w:p w:rsidR="00CE55DA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Quand je tire parti de la </w:t>
      </w:r>
      <w:r w:rsidRPr="005129BE">
        <w:rPr>
          <w:rFonts w:ascii="Garamond" w:hAnsi="Garamond"/>
          <w:i/>
          <w:sz w:val="20"/>
        </w:rPr>
        <w:t>Lettre à Fliess</w:t>
      </w:r>
      <w:r w:rsidR="00CE55DA">
        <w:rPr>
          <w:rFonts w:ascii="Garamond" w:hAnsi="Garamond"/>
          <w:i/>
          <w:sz w:val="20"/>
        </w:rPr>
        <w:t xml:space="preserve"> -</w:t>
      </w:r>
      <w:r w:rsidRPr="005129BE">
        <w:rPr>
          <w:rFonts w:ascii="Garamond" w:hAnsi="Garamond" w:cs="Courier New"/>
          <w:sz w:val="20"/>
        </w:rPr>
        <w:t xml:space="preserve"> </w:t>
      </w:r>
      <w:r w:rsidRPr="00CE55DA">
        <w:rPr>
          <w:rFonts w:ascii="Garamond" w:hAnsi="Garamond" w:cs="Courier New"/>
          <w:sz w:val="20"/>
          <w:szCs w:val="20"/>
        </w:rPr>
        <w:t>52</w:t>
      </w:r>
      <w:r w:rsidR="00F978B1" w:rsidRPr="00CE55DA">
        <w:rPr>
          <w:rFonts w:ascii="Garamond" w:hAnsi="Garamond" w:cs="Courier New"/>
          <w:sz w:val="20"/>
          <w:szCs w:val="20"/>
          <w:vertAlign w:val="superscript"/>
        </w:rPr>
        <w:t>ème</w:t>
      </w:r>
      <w:r w:rsidR="00CE55DA">
        <w:rPr>
          <w:rFonts w:ascii="Garamond" w:hAnsi="Garamond" w:cs="Courier New"/>
          <w:sz w:val="20"/>
        </w:rPr>
        <w:t xml:space="preserve"> -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c’est d’y lire ce que F</w:t>
      </w:r>
      <w:r w:rsidR="00AD18E9" w:rsidRPr="005129BE">
        <w:rPr>
          <w:rFonts w:ascii="Garamond" w:hAnsi="Garamond" w:cs="Courier New"/>
          <w:sz w:val="20"/>
        </w:rPr>
        <w:t>reud</w:t>
      </w:r>
      <w:r w:rsidRPr="005129BE">
        <w:rPr>
          <w:rFonts w:ascii="Garamond" w:hAnsi="Garamond" w:cs="Courier New"/>
          <w:sz w:val="20"/>
        </w:rPr>
        <w:t xml:space="preserve"> pouvait énoncer</w:t>
      </w:r>
      <w:r w:rsidR="00CE55DA">
        <w:rPr>
          <w:rFonts w:ascii="Garamond" w:hAnsi="Garamond" w:cs="Courier New"/>
          <w:sz w:val="20"/>
        </w:rPr>
        <w:t>...</w:t>
      </w:r>
    </w:p>
    <w:p w:rsidR="00CE55DA" w:rsidRDefault="005129BE" w:rsidP="00CE55DA">
      <w:pPr>
        <w:pStyle w:val="Sansinterligne"/>
        <w:ind w:left="708" w:right="-567" w:firstLine="708"/>
        <w:rPr>
          <w:rFonts w:ascii="Garamond" w:hAnsi="Garamond"/>
          <w:i/>
          <w:sz w:val="20"/>
        </w:rPr>
      </w:pPr>
      <w:r w:rsidRPr="005129BE">
        <w:rPr>
          <w:rFonts w:ascii="Garamond" w:hAnsi="Garamond" w:cs="Courier New"/>
          <w:sz w:val="20"/>
        </w:rPr>
        <w:t xml:space="preserve">sous </w:t>
      </w:r>
      <w:r w:rsidRPr="004D4F5B">
        <w:rPr>
          <w:rFonts w:ascii="Garamond" w:hAnsi="Garamond"/>
          <w:sz w:val="20"/>
        </w:rPr>
        <w:t>le terme qu’il forge du</w:t>
      </w:r>
      <w:r w:rsidRPr="005129BE">
        <w:rPr>
          <w:rFonts w:ascii="Garamond" w:hAnsi="Garamond"/>
          <w:i/>
          <w:sz w:val="20"/>
        </w:rPr>
        <w:t xml:space="preserve"> WZ</w:t>
      </w:r>
      <w:r w:rsidR="00CE55DA">
        <w:rPr>
          <w:rFonts w:ascii="Garamond" w:hAnsi="Garamond"/>
          <w:i/>
          <w:sz w:val="20"/>
        </w:rPr>
        <w:t> </w:t>
      </w:r>
      <w:r w:rsidR="00CE55DA">
        <w:rPr>
          <w:rFonts w:ascii="Garamond" w:hAnsi="Garamond"/>
          <w:sz w:val="20"/>
        </w:rPr>
        <w:t xml:space="preserve">: </w:t>
      </w:r>
      <w:proofErr w:type="spellStart"/>
      <w:r w:rsidRPr="005129BE">
        <w:rPr>
          <w:rFonts w:ascii="Garamond" w:hAnsi="Garamond"/>
          <w:i/>
          <w:sz w:val="20"/>
        </w:rPr>
        <w:t>Wahrnehmungs</w:t>
      </w:r>
      <w:proofErr w:type="spellEnd"/>
      <w:r w:rsidRPr="005129BE">
        <w:rPr>
          <w:rFonts w:ascii="Garamond" w:hAnsi="Garamond"/>
          <w:i/>
          <w:sz w:val="20"/>
        </w:rPr>
        <w:t xml:space="preserve"> </w:t>
      </w:r>
      <w:proofErr w:type="spellStart"/>
      <w:r w:rsidRPr="005129BE">
        <w:rPr>
          <w:rFonts w:ascii="Garamond" w:hAnsi="Garamond"/>
          <w:i/>
          <w:sz w:val="20"/>
        </w:rPr>
        <w:t>zeichen</w:t>
      </w:r>
      <w:proofErr w:type="spellEnd"/>
    </w:p>
    <w:p w:rsidR="005129BE" w:rsidRPr="005129BE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de plus proche du </w:t>
      </w:r>
      <w:r w:rsidR="005129BE" w:rsidRPr="005129BE">
        <w:rPr>
          <w:rFonts w:ascii="Garamond" w:hAnsi="Garamond"/>
          <w:i/>
          <w:sz w:val="20"/>
        </w:rPr>
        <w:t>signifiant</w:t>
      </w:r>
      <w:r w:rsidR="005129BE" w:rsidRPr="005129BE">
        <w:rPr>
          <w:rFonts w:ascii="Garamond" w:hAnsi="Garamond" w:cs="Courier New"/>
          <w:sz w:val="20"/>
        </w:rPr>
        <w:t xml:space="preserve"> à la date où S</w:t>
      </w:r>
      <w:r w:rsidR="00AD18E9" w:rsidRPr="005129BE">
        <w:rPr>
          <w:rFonts w:ascii="Garamond" w:hAnsi="Garamond" w:cs="Courier New"/>
          <w:sz w:val="20"/>
        </w:rPr>
        <w:t>aussure</w:t>
      </w:r>
      <w:r w:rsidR="005129BE" w:rsidRPr="005129BE">
        <w:rPr>
          <w:rFonts w:ascii="Garamond" w:hAnsi="Garamond" w:cs="Courier New"/>
          <w:sz w:val="20"/>
        </w:rPr>
        <w:t xml:space="preserve"> ne l’a pas encore reproduit </w:t>
      </w:r>
      <w:r w:rsidR="005129BE" w:rsidRPr="00F978B1">
        <w:rPr>
          <w:rFonts w:ascii="Garamond" w:hAnsi="Garamond" w:cs="Courier New"/>
          <w:sz w:val="20"/>
        </w:rPr>
        <w:t>du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AC51AB">
        <w:rPr>
          <w:rFonts w:ascii="Garamond" w:hAnsi="Garamond" w:cs="Courier New"/>
          <w:i/>
          <w:sz w:val="20"/>
        </w:rPr>
        <w:t>« </w:t>
      </w:r>
      <w:proofErr w:type="spellStart"/>
      <w:r w:rsidR="005129BE" w:rsidRPr="005129BE">
        <w:rPr>
          <w:rFonts w:ascii="Garamond" w:hAnsi="Garamond"/>
          <w:i/>
          <w:sz w:val="20"/>
        </w:rPr>
        <w:t>signans</w:t>
      </w:r>
      <w:proofErr w:type="spellEnd"/>
      <w:r w:rsidR="00AC51AB">
        <w:rPr>
          <w:rFonts w:ascii="Garamond" w:hAnsi="Garamond"/>
          <w:i/>
          <w:sz w:val="20"/>
        </w:rPr>
        <w:t> »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F978B1">
        <w:rPr>
          <w:rFonts w:ascii="Garamond" w:hAnsi="Garamond"/>
          <w:sz w:val="20"/>
        </w:rPr>
        <w:t>stoïcien</w:t>
      </w:r>
      <w:r w:rsidR="005129BE" w:rsidRPr="005129BE">
        <w:rPr>
          <w:rFonts w:ascii="Garamond" w:hAnsi="Garamond" w:cs="Courier New"/>
          <w:i/>
          <w:sz w:val="20"/>
        </w:rPr>
        <w:t>.</w:t>
      </w:r>
    </w:p>
    <w:p w:rsidR="00CE55DA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Que</w:t>
      </w:r>
      <w:r w:rsidR="004D4F5B">
        <w:rPr>
          <w:rFonts w:ascii="Garamond" w:hAnsi="Garamond" w:cs="Courier New"/>
          <w:sz w:val="20"/>
        </w:rPr>
        <w:t xml:space="preserve"> F</w:t>
      </w:r>
      <w:r w:rsidR="00AD18E9">
        <w:rPr>
          <w:rFonts w:ascii="Garamond" w:hAnsi="Garamond" w:cs="Courier New"/>
          <w:sz w:val="20"/>
        </w:rPr>
        <w:t>reud</w:t>
      </w:r>
      <w:r w:rsidR="004D4F5B">
        <w:rPr>
          <w:rFonts w:ascii="Garamond" w:hAnsi="Garamond" w:cs="Courier New"/>
          <w:sz w:val="20"/>
        </w:rPr>
        <w:t xml:space="preserve"> l’écrive de deux lettres</w:t>
      </w:r>
      <w:r w:rsidRPr="005129BE">
        <w:rPr>
          <w:rFonts w:ascii="Garamond" w:hAnsi="Garamond" w:cs="Courier New"/>
          <w:sz w:val="20"/>
        </w:rPr>
        <w:t xml:space="preserve"> ne prouve pas plus que de moi, que </w:t>
      </w:r>
      <w:r w:rsidRPr="005129BE">
        <w:rPr>
          <w:rFonts w:ascii="Garamond" w:hAnsi="Garamond"/>
          <w:i/>
          <w:sz w:val="20"/>
        </w:rPr>
        <w:t>la lettre</w:t>
      </w:r>
      <w:r w:rsidRPr="005129BE">
        <w:rPr>
          <w:rFonts w:ascii="Garamond" w:hAnsi="Garamond" w:cs="Courier New"/>
          <w:sz w:val="20"/>
        </w:rPr>
        <w:t xml:space="preserve"> </w:t>
      </w:r>
      <w:r w:rsidRPr="00CE55DA">
        <w:rPr>
          <w:rFonts w:ascii="Garamond" w:hAnsi="Garamond" w:cs="Courier New"/>
          <w:i/>
          <w:sz w:val="20"/>
        </w:rPr>
        <w:t>soit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primaire</w:t>
      </w:r>
      <w:r w:rsidRPr="005129BE">
        <w:rPr>
          <w:rFonts w:ascii="Garamond" w:hAnsi="Garamond" w:cs="Courier New"/>
          <w:sz w:val="20"/>
        </w:rPr>
        <w:t>.</w:t>
      </w:r>
      <w:r w:rsidR="0092073C">
        <w:rPr>
          <w:rFonts w:ascii="Garamond" w:hAnsi="Garamond" w:cs="Courier New"/>
          <w:sz w:val="20"/>
        </w:rPr>
        <w:t xml:space="preserve"> </w:t>
      </w:r>
    </w:p>
    <w:p w:rsidR="00CE55D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Je vais donc essayer d’indiquer le vif de ce qui me paraît produire la lettre comme conséquence</w:t>
      </w:r>
      <w:r w:rsidR="00CE55DA">
        <w:rPr>
          <w:rFonts w:ascii="Garamond" w:hAnsi="Garamond" w:cs="Courier New"/>
          <w:sz w:val="20"/>
        </w:rPr>
        <w:t>...</w:t>
      </w:r>
    </w:p>
    <w:p w:rsidR="00CE55DA" w:rsidRDefault="005129BE" w:rsidP="00CE55DA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et du langage précisément</w:t>
      </w:r>
      <w:r w:rsidR="00EE56E9">
        <w:rPr>
          <w:rFonts w:ascii="Garamond" w:hAnsi="Garamond" w:cs="Courier New"/>
          <w:sz w:val="20"/>
        </w:rPr>
        <w:t xml:space="preserve"> </w:t>
      </w:r>
    </w:p>
    <w:p w:rsidR="005129BE" w:rsidRPr="005129BE" w:rsidRDefault="00CE55D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>de ce que je dis : que l’habite</w:t>
      </w:r>
      <w:r>
        <w:rPr>
          <w:rFonts w:ascii="Garamond" w:hAnsi="Garamond" w:cs="Courier New"/>
          <w:sz w:val="20"/>
        </w:rPr>
        <w:t xml:space="preserve"> </w:t>
      </w:r>
      <w:r w:rsidRPr="00CE55DA">
        <w:rPr>
          <w:rFonts w:ascii="Garamond" w:hAnsi="Garamond" w:cs="Courier New"/>
          <w:color w:val="C00000"/>
          <w:sz w:val="16"/>
          <w:szCs w:val="16"/>
        </w:rPr>
        <w:t>[</w:t>
      </w:r>
      <w:r w:rsidRPr="00CE55DA">
        <w:rPr>
          <w:rFonts w:ascii="Garamond" w:hAnsi="Garamond" w:cs="Courier New"/>
          <w:i/>
          <w:color w:val="C00000"/>
          <w:sz w:val="16"/>
          <w:szCs w:val="16"/>
        </w:rPr>
        <w:t>le langage</w:t>
      </w:r>
      <w:r w:rsidRPr="00CE55DA">
        <w:rPr>
          <w:rFonts w:ascii="Garamond" w:hAnsi="Garamond" w:cs="Courier New"/>
          <w:color w:val="C00000"/>
          <w:sz w:val="16"/>
          <w:szCs w:val="16"/>
        </w:rPr>
        <w:t>]</w:t>
      </w:r>
      <w:r>
        <w:rPr>
          <w:rFonts w:ascii="Garamond" w:hAnsi="Garamond" w:cs="Courier New"/>
          <w:color w:val="C00000"/>
          <w:sz w:val="16"/>
          <w:szCs w:val="16"/>
        </w:rPr>
        <w:t>,</w:t>
      </w:r>
      <w:r w:rsidR="005129BE" w:rsidRPr="005129BE">
        <w:rPr>
          <w:rFonts w:ascii="Garamond" w:hAnsi="Garamond" w:cs="Courier New"/>
          <w:sz w:val="20"/>
        </w:rPr>
        <w:t xml:space="preserve"> qui parle.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D2638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 w:cs="Courier New"/>
          <w:sz w:val="20"/>
        </w:rPr>
        <w:t xml:space="preserve">J’en emprunterai les traits à ce que d’une économie </w:t>
      </w:r>
      <w:r w:rsidRPr="00E0240D">
        <w:rPr>
          <w:rFonts w:ascii="Garamond" w:hAnsi="Garamond" w:cs="Courier New"/>
          <w:sz w:val="20"/>
        </w:rPr>
        <w:t>du langage permet de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FD2638">
        <w:rPr>
          <w:rFonts w:ascii="Garamond" w:hAnsi="Garamond" w:cs="Courier New"/>
          <w:i/>
          <w:sz w:val="20"/>
        </w:rPr>
        <w:t>dessiner</w:t>
      </w:r>
      <w:r w:rsidRPr="00FD2638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ce que promeut</w:t>
      </w:r>
      <w:r w:rsidR="00FD2638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sz w:val="20"/>
        </w:rPr>
        <w:t>à mon idée</w:t>
      </w:r>
      <w:r w:rsidR="00FD2638">
        <w:rPr>
          <w:rFonts w:ascii="Garamond" w:hAnsi="Garamond"/>
          <w:sz w:val="20"/>
        </w:rPr>
        <w:t>,</w:t>
      </w:r>
      <w:r w:rsidRPr="005129BE">
        <w:rPr>
          <w:rFonts w:ascii="Garamond" w:hAnsi="Garamond"/>
          <w:sz w:val="20"/>
        </w:rPr>
        <w:t xml:space="preserve"> </w:t>
      </w:r>
    </w:p>
    <w:p w:rsidR="00FD2638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que </w:t>
      </w:r>
      <w:r w:rsidRPr="005129BE">
        <w:rPr>
          <w:rFonts w:ascii="Garamond" w:hAnsi="Garamond"/>
          <w:i/>
          <w:sz w:val="20"/>
        </w:rPr>
        <w:t>littérature</w:t>
      </w:r>
      <w:r w:rsidR="00F978B1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sz w:val="20"/>
        </w:rPr>
        <w:t xml:space="preserve"> peut-être vire à </w:t>
      </w:r>
      <w:proofErr w:type="spellStart"/>
      <w:r w:rsidRPr="005129BE">
        <w:rPr>
          <w:rFonts w:ascii="Garamond" w:hAnsi="Garamond"/>
          <w:i/>
          <w:sz w:val="20"/>
        </w:rPr>
        <w:t>lituraterre</w:t>
      </w:r>
      <w:proofErr w:type="spellEnd"/>
      <w:r w:rsidRPr="005129BE">
        <w:rPr>
          <w:rFonts w:ascii="Garamond" w:hAnsi="Garamond"/>
          <w:sz w:val="20"/>
        </w:rPr>
        <w:t xml:space="preserve">. </w:t>
      </w:r>
    </w:p>
    <w:p w:rsidR="00FD2638" w:rsidRDefault="00FD2638" w:rsidP="005129BE">
      <w:pPr>
        <w:pStyle w:val="Sansinterligne"/>
        <w:ind w:right="-567"/>
        <w:rPr>
          <w:rFonts w:ascii="Garamond" w:hAnsi="Garamond"/>
          <w:sz w:val="20"/>
        </w:rPr>
      </w:pPr>
    </w:p>
    <w:p w:rsidR="00FD2638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On ne s’étonnera pas de m’y voir procéder </w:t>
      </w:r>
      <w:r w:rsidRPr="00FD2638">
        <w:rPr>
          <w:rFonts w:ascii="Garamond" w:hAnsi="Garamond" w:cs="Courier New"/>
          <w:i/>
          <w:sz w:val="20"/>
        </w:rPr>
        <w:t>d’une démonstration littéraire</w:t>
      </w:r>
      <w:r w:rsidRPr="005129BE">
        <w:rPr>
          <w:rFonts w:ascii="Garamond" w:hAnsi="Garamond" w:cs="Courier New"/>
          <w:sz w:val="20"/>
        </w:rPr>
        <w:t xml:space="preserve"> puisque c’est là marcher du pas dont la question se produit. </w:t>
      </w:r>
    </w:p>
    <w:p w:rsidR="00FD2638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en retirant au littéraire sa signification, on met en </w:t>
      </w:r>
      <w:r w:rsidRPr="00FD2638">
        <w:rPr>
          <w:rFonts w:ascii="Garamond" w:hAnsi="Garamond" w:cs="Courier New"/>
          <w:i/>
          <w:color w:val="C00000"/>
          <w:sz w:val="16"/>
          <w:szCs w:val="16"/>
        </w:rPr>
        <w:t xml:space="preserve">évidence la lettre, son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trajet et le dispositif pulsionnel (comme </w:t>
      </w:r>
      <w:r w:rsidR="00F978B1">
        <w:rPr>
          <w:rFonts w:ascii="Garamond" w:hAnsi="Garamond" w:cs="Courier New"/>
          <w:i/>
          <w:color w:val="C00000"/>
          <w:sz w:val="16"/>
          <w:szCs w:val="16"/>
        </w:rPr>
        <w:t xml:space="preserve">Edgar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Poe l’a fait dans « La lettre volée »)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En quoi pourtant peut s’affirmer ce qu’est une telle </w:t>
      </w:r>
      <w:proofErr w:type="spellStart"/>
      <w:r w:rsidRPr="005129BE">
        <w:rPr>
          <w:rFonts w:ascii="Garamond" w:hAnsi="Garamond" w:cs="Courier New"/>
          <w:i/>
          <w:sz w:val="20"/>
        </w:rPr>
        <w:t>dé-monstration</w:t>
      </w:r>
      <w:proofErr w:type="spellEnd"/>
      <w:r w:rsidRPr="005129BE">
        <w:rPr>
          <w:rFonts w:ascii="Garamond" w:hAnsi="Garamond" w:cs="Courier New"/>
          <w:i/>
          <w:sz w:val="20"/>
        </w:rPr>
        <w:t xml:space="preserve">.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« </w:t>
      </w:r>
      <w:proofErr w:type="spellStart"/>
      <w:r w:rsidRPr="005129BE">
        <w:rPr>
          <w:rFonts w:ascii="Garamond" w:hAnsi="Garamond" w:cs="Courier New"/>
          <w:i/>
          <w:color w:val="C00000"/>
          <w:sz w:val="16"/>
          <w:szCs w:val="16"/>
        </w:rPr>
        <w:t>dé</w:t>
      </w:r>
      <w:r w:rsidRPr="005129BE">
        <w:rPr>
          <w:rFonts w:ascii="Garamond" w:hAnsi="Garamond" w:cs="Courier New"/>
          <w:sz w:val="20"/>
        </w:rPr>
        <w:t>-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montre</w:t>
      </w:r>
      <w:proofErr w:type="spellEnd"/>
      <w:r w:rsidRPr="005129BE">
        <w:rPr>
          <w:rFonts w:ascii="Garamond" w:hAnsi="Garamond" w:cs="Courier New"/>
          <w:i/>
          <w:color w:val="C00000"/>
          <w:sz w:val="16"/>
          <w:szCs w:val="16"/>
        </w:rPr>
        <w:t> » 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: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sens anti</w:t>
      </w:r>
      <w:r w:rsidR="00FD2638">
        <w:rPr>
          <w:rFonts w:ascii="Garamond" w:hAnsi="Garamond" w:cs="Courier New"/>
          <w:i/>
          <w:color w:val="C00000"/>
          <w:sz w:val="16"/>
          <w:szCs w:val="16"/>
        </w:rPr>
        <w:t>-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horaire du renversement des discours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FD2638" w:rsidRPr="005129BE" w:rsidRDefault="00FD2638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5129BE" w:rsidRPr="005129BE" w:rsidRDefault="00FD2638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color w:val="C00000"/>
          <w:sz w:val="20"/>
          <w:szCs w:val="20"/>
          <w:lang w:eastAsia="fr-FR"/>
        </w:rPr>
        <w:drawing>
          <wp:inline distT="0" distB="0" distL="0" distR="0" wp14:anchorId="108832D1" wp14:editId="5412388B">
            <wp:extent cx="1562400" cy="1532467"/>
            <wp:effectExtent l="0" t="0" r="0" b="0"/>
            <wp:docPr id="80" name="Image 80" descr="C:\Users\Alain\Desktop\Lacan séminaires\Ressources\Doc S20\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Doc S20\5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26" cy="1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38" w:rsidRDefault="00FD2638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D2638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Je reviens d’</w:t>
      </w:r>
      <w:r w:rsidRPr="00E0240D">
        <w:rPr>
          <w:rFonts w:ascii="Garamond" w:hAnsi="Garamond" w:cs="Courier New"/>
          <w:i/>
          <w:sz w:val="20"/>
        </w:rPr>
        <w:t>un voyage</w:t>
      </w:r>
      <w:r w:rsidRPr="005129BE">
        <w:rPr>
          <w:rFonts w:ascii="Garamond" w:hAnsi="Garamond" w:cs="Courier New"/>
          <w:sz w:val="20"/>
        </w:rPr>
        <w:t xml:space="preserve"> que j’attendais de faire au Japon</w:t>
      </w:r>
      <w:r w:rsidR="00FD2638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de ce que d’un premier j’avais éprouvé</w:t>
      </w:r>
      <w:r w:rsidR="00E0240D">
        <w:rPr>
          <w:rFonts w:ascii="Garamond" w:hAnsi="Garamond" w:cs="Courier New"/>
          <w:sz w:val="20"/>
        </w:rPr>
        <w:t>...</w:t>
      </w:r>
      <w:r w:rsidRPr="005129BE">
        <w:rPr>
          <w:rFonts w:ascii="Garamond" w:hAnsi="Garamond" w:cs="Courier New"/>
          <w:sz w:val="20"/>
        </w:rPr>
        <w:t xml:space="preserve"> de </w:t>
      </w:r>
      <w:r w:rsidRPr="005129BE">
        <w:rPr>
          <w:rFonts w:ascii="Garamond" w:hAnsi="Garamond"/>
          <w:i/>
          <w:sz w:val="20"/>
        </w:rPr>
        <w:t>littoral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0B13BB" w:rsidRDefault="00872C14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 xml:space="preserve">Qu’on m’entende </w:t>
      </w:r>
      <w:r w:rsidR="005129BE" w:rsidRPr="00E0240D">
        <w:rPr>
          <w:rFonts w:ascii="Garamond" w:hAnsi="Garamond" w:cs="Courier New"/>
          <w:i/>
          <w:sz w:val="20"/>
        </w:rPr>
        <w:t>à demi-mot</w:t>
      </w:r>
      <w:r w:rsidR="00FD2638">
        <w:rPr>
          <w:rFonts w:ascii="Garamond" w:hAnsi="Garamond" w:cs="Courier New"/>
          <w:sz w:val="20"/>
        </w:rPr>
        <w:t> :</w:t>
      </w:r>
      <w:r w:rsidR="000D1475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>de ce que tout à l’heure de l’</w:t>
      </w:r>
      <w:proofErr w:type="spellStart"/>
      <w:r w:rsidR="005129BE" w:rsidRPr="005129BE">
        <w:rPr>
          <w:rFonts w:ascii="Garamond" w:hAnsi="Garamond"/>
          <w:i/>
          <w:sz w:val="20"/>
        </w:rPr>
        <w:t>Umwelt</w:t>
      </w:r>
      <w:proofErr w:type="spellEnd"/>
      <w:r w:rsidR="005129BE" w:rsidRPr="005129BE">
        <w:rPr>
          <w:rFonts w:ascii="Garamond" w:hAnsi="Garamond" w:cs="Courier New"/>
          <w:sz w:val="20"/>
        </w:rPr>
        <w:t xml:space="preserve"> </w:t>
      </w:r>
      <w:r>
        <w:rPr>
          <w:rFonts w:ascii="Garamond" w:hAnsi="Garamond" w:cs="Courier New"/>
          <w:sz w:val="20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>j’ai répudié</w:t>
      </w:r>
      <w:r w:rsidR="000D1475">
        <w:rPr>
          <w:rFonts w:ascii="Garamond" w:hAnsi="Garamond" w:cs="Courier New"/>
          <w:sz w:val="20"/>
        </w:rPr>
        <w:t>,</w:t>
      </w:r>
      <w:r w:rsidR="005129BE" w:rsidRPr="005129BE">
        <w:rPr>
          <w:rFonts w:ascii="Garamond" w:hAnsi="Garamond" w:cs="Courier New"/>
          <w:sz w:val="20"/>
        </w:rPr>
        <w:t xml:space="preserve"> comme </w:t>
      </w:r>
      <w:r w:rsidR="005129BE" w:rsidRPr="00FD2638">
        <w:rPr>
          <w:rFonts w:ascii="Garamond" w:hAnsi="Garamond" w:cs="Courier New"/>
          <w:sz w:val="20"/>
        </w:rPr>
        <w:t xml:space="preserve">rendant le voyage </w:t>
      </w:r>
      <w:r w:rsidR="005129BE" w:rsidRPr="00B73299">
        <w:rPr>
          <w:rFonts w:ascii="Garamond" w:hAnsi="Garamond"/>
          <w:i/>
          <w:sz w:val="20"/>
        </w:rPr>
        <w:t>impossible</w:t>
      </w:r>
      <w:r w:rsidR="00B73299">
        <w:rPr>
          <w:rFonts w:ascii="Garamond" w:hAnsi="Garamond"/>
          <w:i/>
          <w:sz w:val="20"/>
        </w:rPr>
        <w:t>,</w:t>
      </w:r>
      <w:r w:rsidR="005129BE" w:rsidRPr="005129BE">
        <w:rPr>
          <w:rFonts w:ascii="Garamond" w:hAnsi="Garamond" w:cs="Courier New"/>
          <w:sz w:val="20"/>
        </w:rPr>
        <w:t> </w:t>
      </w:r>
    </w:p>
    <w:p w:rsidR="005129BE" w:rsidRPr="005129BE" w:rsidRDefault="00E0240D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E0240D">
        <w:rPr>
          <w:rFonts w:ascii="Garamond" w:hAnsi="Garamond" w:cs="Courier New"/>
          <w:color w:val="C00000"/>
          <w:sz w:val="16"/>
          <w:szCs w:val="16"/>
        </w:rPr>
        <w:t>[</w:t>
      </w:r>
      <w:r w:rsidR="00B73299" w:rsidRPr="0002715A">
        <w:rPr>
          <w:rFonts w:ascii="Garamond" w:hAnsi="Garamond" w:cs="Courier New"/>
          <w:i/>
          <w:color w:val="C00000"/>
          <w:sz w:val="16"/>
          <w:szCs w:val="16"/>
        </w:rPr>
        <w:t>non pas</w:t>
      </w:r>
      <w:r w:rsidR="0002715A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="00B73299" w:rsidRPr="0002715A">
        <w:rPr>
          <w:rFonts w:ascii="Garamond" w:hAnsi="Garamond" w:cs="Courier New"/>
          <w:i/>
          <w:color w:val="C00000"/>
          <w:sz w:val="16"/>
          <w:szCs w:val="16"/>
        </w:rPr>
        <w:t xml:space="preserve"> comme </w:t>
      </w:r>
      <w:proofErr w:type="spellStart"/>
      <w:r w:rsidR="00B73299" w:rsidRPr="0002715A">
        <w:rPr>
          <w:rFonts w:ascii="Garamond" w:hAnsi="Garamond" w:cs="Courier New"/>
          <w:i/>
          <w:color w:val="C00000"/>
          <w:sz w:val="16"/>
          <w:szCs w:val="16"/>
        </w:rPr>
        <w:t>Umwelt-Inwelt</w:t>
      </w:r>
      <w:r w:rsidR="0002715A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0B13BB">
        <w:rPr>
          <w:rFonts w:ascii="Garamond" w:hAnsi="Garamond" w:cs="Courier New"/>
          <w:i/>
          <w:color w:val="C00000"/>
          <w:sz w:val="16"/>
          <w:szCs w:val="16"/>
        </w:rPr>
        <w:t>le</w:t>
      </w:r>
      <w:proofErr w:type="spellEnd"/>
      <w:r w:rsidR="009E0823" w:rsidRPr="000B13BB">
        <w:rPr>
          <w:rFonts w:ascii="Garamond" w:hAnsi="Garamond" w:cs="Courier New"/>
          <w:i/>
          <w:color w:val="C00000"/>
          <w:sz w:val="16"/>
          <w:szCs w:val="16"/>
        </w:rPr>
        <w:t xml:space="preserve"> voyage</w:t>
      </w:r>
      <w:r w:rsidR="00B73299">
        <w:rPr>
          <w:rFonts w:ascii="Garamond" w:hAnsi="Garamond" w:cs="Courier New"/>
          <w:i/>
          <w:color w:val="C00000"/>
          <w:sz w:val="16"/>
          <w:szCs w:val="16"/>
        </w:rPr>
        <w:t xml:space="preserve"> dans un espace homogène</w:t>
      </w:r>
      <w:r w:rsidR="00BD303D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B73299">
        <w:rPr>
          <w:rFonts w:ascii="Garamond" w:hAnsi="Garamond" w:cs="Courier New"/>
          <w:i/>
          <w:color w:val="C00000"/>
          <w:sz w:val="16"/>
          <w:szCs w:val="16"/>
        </w:rPr>
        <w:t>avec passage par une frontière, mais départ impossible</w:t>
      </w:r>
      <w:r w:rsidR="009E0823" w:rsidRPr="000B13BB">
        <w:rPr>
          <w:rFonts w:ascii="Garamond" w:hAnsi="Garamond" w:cs="Courier New"/>
          <w:i/>
          <w:color w:val="C00000"/>
          <w:sz w:val="16"/>
          <w:szCs w:val="16"/>
        </w:rPr>
        <w:t xml:space="preserve"> du symbolique</w:t>
      </w:r>
      <w:r w:rsidR="000B13BB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="009E0823" w:rsidRPr="000B13BB">
        <w:rPr>
          <w:rFonts w:ascii="Garamond" w:hAnsi="Garamond" w:cs="Courier New"/>
          <w:i/>
          <w:color w:val="C00000"/>
          <w:sz w:val="16"/>
          <w:szCs w:val="16"/>
        </w:rPr>
        <w:t xml:space="preserve"> vers le</w:t>
      </w:r>
      <w:r w:rsidRPr="000B13BB">
        <w:rPr>
          <w:rFonts w:ascii="Garamond" w:hAnsi="Garamond" w:cs="Courier New"/>
          <w:i/>
          <w:color w:val="C00000"/>
          <w:sz w:val="16"/>
          <w:szCs w:val="16"/>
        </w:rPr>
        <w:t xml:space="preserve"> réel </w:t>
      </w:r>
      <w:r w:rsidR="00B73299">
        <w:rPr>
          <w:rFonts w:ascii="Garamond" w:hAnsi="Garamond" w:cs="Courier New"/>
          <w:i/>
          <w:color w:val="C00000"/>
          <w:sz w:val="16"/>
          <w:szCs w:val="16"/>
        </w:rPr>
        <w:t>qui ne peut être</w:t>
      </w:r>
      <w:r w:rsidRPr="000B13BB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9E0823" w:rsidRPr="000B13BB">
        <w:rPr>
          <w:rFonts w:ascii="Garamond" w:hAnsi="Garamond" w:cs="Courier New"/>
          <w:i/>
          <w:color w:val="C00000"/>
          <w:sz w:val="16"/>
          <w:szCs w:val="16"/>
        </w:rPr>
        <w:t>attein</w:t>
      </w:r>
      <w:r w:rsidR="00B73299">
        <w:rPr>
          <w:rFonts w:ascii="Garamond" w:hAnsi="Garamond" w:cs="Courier New"/>
          <w:i/>
          <w:color w:val="C00000"/>
          <w:sz w:val="16"/>
          <w:szCs w:val="16"/>
        </w:rPr>
        <w:t>t</w:t>
      </w:r>
      <w:r w:rsidRPr="00E0240D">
        <w:rPr>
          <w:rFonts w:ascii="Garamond" w:hAnsi="Garamond" w:cs="Courier New"/>
          <w:color w:val="C00000"/>
          <w:sz w:val="16"/>
          <w:szCs w:val="16"/>
        </w:rPr>
        <w:t>]</w:t>
      </w:r>
      <w:r w:rsidR="005129BE" w:rsidRPr="005129BE">
        <w:rPr>
          <w:rFonts w:ascii="Garamond" w:hAnsi="Garamond" w:cs="Courier New"/>
          <w:sz w:val="20"/>
        </w:rPr>
        <w:t xml:space="preserve">: </w:t>
      </w:r>
    </w:p>
    <w:p w:rsidR="005129BE" w:rsidRPr="005129BE" w:rsidRDefault="005129BE" w:rsidP="00B73299">
      <w:pPr>
        <w:pStyle w:val="Sansinterligne"/>
        <w:ind w:right="-567"/>
        <w:rPr>
          <w:rFonts w:ascii="Garamond" w:hAnsi="Garamond"/>
        </w:rPr>
      </w:pPr>
      <w:r w:rsidRPr="005129BE">
        <w:rPr>
          <w:rFonts w:ascii="Garamond" w:hAnsi="Garamond" w:cs="Courier New"/>
          <w:sz w:val="20"/>
        </w:rPr>
        <w:t>d’un côté donc</w:t>
      </w:r>
      <w:r w:rsidR="00B73299">
        <w:rPr>
          <w:rFonts w:ascii="Garamond" w:hAnsi="Garamond" w:cs="Courier New"/>
          <w:sz w:val="20"/>
        </w:rPr>
        <w:t xml:space="preserve"> -</w:t>
      </w:r>
      <w:r w:rsidRPr="005129BE">
        <w:rPr>
          <w:rFonts w:ascii="Garamond" w:hAnsi="Garamond" w:cs="Courier New"/>
          <w:sz w:val="20"/>
        </w:rPr>
        <w:t xml:space="preserve"> selon ma formule</w:t>
      </w:r>
      <w:r w:rsidR="00B73299">
        <w:rPr>
          <w:rFonts w:ascii="Garamond" w:hAnsi="Garamond" w:cs="Courier New"/>
          <w:sz w:val="20"/>
        </w:rPr>
        <w:t xml:space="preserve"> -</w:t>
      </w:r>
      <w:r w:rsidRPr="005129BE">
        <w:rPr>
          <w:rFonts w:ascii="Garamond" w:hAnsi="Garamond" w:cs="Courier New"/>
          <w:sz w:val="20"/>
        </w:rPr>
        <w:t xml:space="preserve"> assurant son </w:t>
      </w:r>
      <w:r w:rsidRPr="00B73299">
        <w:rPr>
          <w:rFonts w:ascii="Garamond" w:hAnsi="Garamond"/>
          <w:i/>
          <w:sz w:val="20"/>
        </w:rPr>
        <w:t>réel</w:t>
      </w:r>
      <w:r w:rsidR="00B73299" w:rsidRPr="00B73299">
        <w:rPr>
          <w:rFonts w:ascii="Garamond" w:hAnsi="Garamond"/>
          <w:i/>
          <w:sz w:val="20"/>
        </w:rPr>
        <w:t>,</w:t>
      </w:r>
      <w:r w:rsidRPr="00B73299">
        <w:rPr>
          <w:rFonts w:ascii="Garamond" w:hAnsi="Garamond" w:cs="Courier New"/>
          <w:color w:val="C00000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mais prématurément, seulement d’en rendre</w:t>
      </w:r>
      <w:r w:rsidR="00B73299">
        <w:rPr>
          <w:rFonts w:ascii="Garamond" w:hAnsi="Garamond" w:cs="Courier New"/>
          <w:sz w:val="20"/>
        </w:rPr>
        <w:t xml:space="preserve"> - </w:t>
      </w:r>
      <w:r w:rsidRPr="005129BE">
        <w:rPr>
          <w:rFonts w:ascii="Garamond" w:hAnsi="Garamond" w:cs="Courier New"/>
          <w:sz w:val="20"/>
        </w:rPr>
        <w:t>mais de maldonne</w:t>
      </w:r>
      <w:r w:rsidR="00DF3527" w:rsidRPr="00DF3527">
        <w:rPr>
          <w:rFonts w:ascii="Times New Roman" w:hAnsi="Times New Roman" w:cs="Times New Roman"/>
          <w:color w:val="C00000"/>
          <w:sz w:val="16"/>
          <w:szCs w:val="16"/>
        </w:rPr>
        <w:t>*</w:t>
      </w:r>
      <w:r w:rsidR="00B73299">
        <w:rPr>
          <w:rFonts w:ascii="Garamond" w:hAnsi="Garamond" w:cs="Courier New"/>
          <w:sz w:val="20"/>
        </w:rPr>
        <w:t xml:space="preserve"> - </w:t>
      </w:r>
    </w:p>
    <w:p w:rsidR="005129BE" w:rsidRPr="005129BE" w:rsidRDefault="00B73299" w:rsidP="005129BE">
      <w:pPr>
        <w:pStyle w:val="Sansinterligne"/>
        <w:ind w:right="-567"/>
        <w:rPr>
          <w:rFonts w:ascii="Garamond" w:hAnsi="Garamond"/>
        </w:rPr>
      </w:pPr>
      <w:r>
        <w:rPr>
          <w:rFonts w:ascii="Garamond" w:hAnsi="Garamond"/>
          <w:sz w:val="20"/>
        </w:rPr>
        <w:t>i</w:t>
      </w:r>
      <w:r w:rsidR="005129BE" w:rsidRPr="005129BE">
        <w:rPr>
          <w:rFonts w:ascii="Garamond" w:hAnsi="Garamond"/>
          <w:sz w:val="20"/>
        </w:rPr>
        <w:t>mpossible le départ</w:t>
      </w:r>
      <w:r w:rsidR="005B10CE">
        <w:rPr>
          <w:rFonts w:ascii="Garamond" w:hAnsi="Garamond"/>
          <w:sz w:val="20"/>
        </w:rPr>
        <w:t xml:space="preserve"> </w:t>
      </w:r>
      <w:r w:rsidR="005B10CE" w:rsidRPr="005B10CE">
        <w:rPr>
          <w:rFonts w:ascii="Garamond" w:hAnsi="Garamond"/>
          <w:color w:val="C00000"/>
          <w:sz w:val="16"/>
          <w:szCs w:val="16"/>
        </w:rPr>
        <w:t>[</w:t>
      </w:r>
      <w:r w:rsidR="005B10CE" w:rsidRPr="005B10CE">
        <w:rPr>
          <w:rFonts w:ascii="Garamond" w:hAnsi="Garamond"/>
          <w:i/>
          <w:color w:val="C00000"/>
          <w:sz w:val="16"/>
          <w:szCs w:val="16"/>
        </w:rPr>
        <w:t>aussi</w:t>
      </w:r>
      <w:r w:rsidR="005B10CE">
        <w:rPr>
          <w:rFonts w:ascii="Garamond" w:hAnsi="Garamond"/>
          <w:color w:val="C00000"/>
          <w:sz w:val="16"/>
          <w:szCs w:val="16"/>
        </w:rPr>
        <w:t xml:space="preserve"> </w:t>
      </w:r>
      <w:r w:rsidR="005B10CE" w:rsidRPr="005B10CE">
        <w:rPr>
          <w:rFonts w:ascii="Garamond" w:hAnsi="Garamond"/>
          <w:i/>
          <w:color w:val="C00000"/>
          <w:sz w:val="16"/>
          <w:szCs w:val="16"/>
        </w:rPr>
        <w:t>au sens de</w:t>
      </w:r>
      <w:r w:rsidR="005B10CE">
        <w:rPr>
          <w:rFonts w:ascii="Garamond" w:hAnsi="Garamond"/>
          <w:i/>
          <w:color w:val="C00000"/>
          <w:sz w:val="16"/>
          <w:szCs w:val="16"/>
        </w:rPr>
        <w:t xml:space="preserve"> départir,</w:t>
      </w:r>
      <w:r w:rsidR="005B10CE" w:rsidRPr="005B10CE">
        <w:rPr>
          <w:rFonts w:ascii="Garamond" w:hAnsi="Garamond"/>
          <w:i/>
          <w:color w:val="C00000"/>
          <w:sz w:val="16"/>
          <w:szCs w:val="16"/>
        </w:rPr>
        <w:t xml:space="preserve"> départ</w:t>
      </w:r>
      <w:r w:rsidR="005B10CE">
        <w:rPr>
          <w:rFonts w:ascii="Garamond" w:hAnsi="Garamond"/>
          <w:i/>
          <w:color w:val="C00000"/>
          <w:sz w:val="16"/>
          <w:szCs w:val="16"/>
        </w:rPr>
        <w:t>a</w:t>
      </w:r>
      <w:r w:rsidR="005B10CE" w:rsidRPr="005B10CE">
        <w:rPr>
          <w:rFonts w:ascii="Garamond" w:hAnsi="Garamond"/>
          <w:i/>
          <w:color w:val="C00000"/>
          <w:sz w:val="16"/>
          <w:szCs w:val="16"/>
        </w:rPr>
        <w:t>ger</w:t>
      </w:r>
      <w:r w:rsidR="005B10CE" w:rsidRPr="005B10CE">
        <w:rPr>
          <w:rFonts w:ascii="Garamond" w:hAnsi="Garamond"/>
          <w:color w:val="C00000"/>
          <w:sz w:val="16"/>
          <w:szCs w:val="16"/>
        </w:rPr>
        <w:t>]</w:t>
      </w:r>
      <w:r w:rsidR="005129BE" w:rsidRPr="005129BE">
        <w:rPr>
          <w:rFonts w:ascii="Garamond" w:hAnsi="Garamond"/>
          <w:sz w:val="20"/>
        </w:rPr>
        <w:t>, soit tout au plus de chanter « </w:t>
      </w:r>
      <w:r w:rsidR="005129BE" w:rsidRPr="005129BE">
        <w:rPr>
          <w:rFonts w:ascii="Garamond" w:hAnsi="Garamond"/>
          <w:i/>
          <w:sz w:val="20"/>
        </w:rPr>
        <w:t>Partons</w:t>
      </w:r>
      <w:r w:rsidR="005129BE" w:rsidRPr="005129BE">
        <w:rPr>
          <w:rFonts w:ascii="Garamond" w:hAnsi="Garamond" w:cs="Courier New"/>
          <w:sz w:val="14"/>
          <w:szCs w:val="14"/>
        </w:rPr>
        <w:t>…</w:t>
      </w:r>
      <w:r w:rsidR="005129BE" w:rsidRPr="005129BE">
        <w:rPr>
          <w:rFonts w:ascii="Garamond" w:hAnsi="Garamond"/>
          <w:sz w:val="20"/>
        </w:rPr>
        <w:t xml:space="preserve"> » </w:t>
      </w:r>
      <w:r w:rsidR="005129BE" w:rsidRPr="005129BE">
        <w:rPr>
          <w:rFonts w:ascii="Garamond" w:hAnsi="Garamond"/>
          <w:color w:val="C00000"/>
          <w:sz w:val="16"/>
          <w:szCs w:val="16"/>
        </w:rPr>
        <w:t>[</w:t>
      </w:r>
      <w:r w:rsidR="005062CE">
        <w:rPr>
          <w:rFonts w:ascii="Garamond" w:hAnsi="Garamond"/>
          <w:i/>
          <w:color w:val="C00000"/>
          <w:sz w:val="16"/>
          <w:szCs w:val="16"/>
        </w:rPr>
        <w:t>chant d</w:t>
      </w:r>
      <w:r w:rsidR="00AD0B3C">
        <w:rPr>
          <w:rFonts w:ascii="Garamond" w:hAnsi="Garamond"/>
          <w:i/>
          <w:color w:val="C00000"/>
          <w:sz w:val="16"/>
          <w:szCs w:val="16"/>
        </w:rPr>
        <w:t>’</w:t>
      </w:r>
      <w:r w:rsidR="005062CE">
        <w:rPr>
          <w:rFonts w:ascii="Garamond" w:hAnsi="Garamond"/>
          <w:i/>
          <w:color w:val="C00000"/>
          <w:sz w:val="16"/>
          <w:szCs w:val="16"/>
        </w:rPr>
        <w:t>u</w:t>
      </w:r>
      <w:r w:rsidR="00AD0B3C">
        <w:rPr>
          <w:rFonts w:ascii="Garamond" w:hAnsi="Garamond"/>
          <w:i/>
          <w:color w:val="C00000"/>
          <w:sz w:val="16"/>
          <w:szCs w:val="16"/>
        </w:rPr>
        <w:t>n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départ </w:t>
      </w:r>
      <w:r w:rsidR="00AD0B3C">
        <w:rPr>
          <w:rFonts w:ascii="Garamond" w:hAnsi="Garamond"/>
          <w:i/>
          <w:color w:val="C00000"/>
          <w:sz w:val="16"/>
          <w:szCs w:val="16"/>
        </w:rPr>
        <w:t>confiné à l’espace phallique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  <w:r w:rsidR="005129BE" w:rsidRPr="005129BE">
        <w:rPr>
          <w:rFonts w:ascii="Garamond" w:hAnsi="Garamond"/>
        </w:rPr>
        <w:t>.</w:t>
      </w:r>
    </w:p>
    <w:p w:rsidR="00844C9F" w:rsidRDefault="00844C9F" w:rsidP="005129BE">
      <w:pPr>
        <w:pStyle w:val="Sansinterligne"/>
        <w:ind w:right="-567"/>
        <w:rPr>
          <w:rFonts w:ascii="Times New Roman" w:hAnsi="Times New Roman" w:cs="Times New Roman"/>
          <w:color w:val="C00000"/>
          <w:sz w:val="16"/>
          <w:szCs w:val="16"/>
        </w:rPr>
      </w:pPr>
    </w:p>
    <w:p w:rsidR="00844C9F" w:rsidRDefault="00DF3527" w:rsidP="005129BE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DF3527">
        <w:rPr>
          <w:rFonts w:ascii="Times New Roman" w:hAnsi="Times New Roman" w:cs="Times New Roman"/>
          <w:color w:val="C00000"/>
          <w:sz w:val="16"/>
          <w:szCs w:val="16"/>
        </w:rPr>
        <w:t>*</w:t>
      </w:r>
      <w:r w:rsidR="00B73299"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B73299" w:rsidRPr="005129BE">
        <w:rPr>
          <w:rFonts w:ascii="Garamond" w:hAnsi="Garamond" w:cs="Courier New"/>
          <w:i/>
          <w:color w:val="C00000"/>
          <w:sz w:val="16"/>
          <w:szCs w:val="16"/>
        </w:rPr>
        <w:t>la mâle-donne de la fonction phallique</w:t>
      </w:r>
      <w:r w:rsidR="00B73299">
        <w:rPr>
          <w:rFonts w:ascii="Garamond" w:hAnsi="Garamond" w:cs="Courier New"/>
          <w:i/>
          <w:color w:val="C00000"/>
          <w:sz w:val="16"/>
          <w:szCs w:val="16"/>
        </w:rPr>
        <w:t xml:space="preserve">, </w:t>
      </w:r>
      <w:r w:rsidR="00B73299" w:rsidRPr="00E8506F">
        <w:rPr>
          <w:rFonts w:ascii="Garamond" w:hAnsi="Garamond" w:cs="Courier New"/>
          <w:i/>
          <w:color w:val="C00000"/>
          <w:sz w:val="16"/>
          <w:szCs w:val="16"/>
        </w:rPr>
        <w:t>avec</w:t>
      </w:r>
      <w:r w:rsidR="00B73299" w:rsidRPr="00E8506F">
        <w:rPr>
          <w:rFonts w:ascii="Garamond" w:hAnsi="Garamond" w:cs="Courier New"/>
          <w:color w:val="C00000"/>
          <w:sz w:val="16"/>
          <w:szCs w:val="16"/>
        </w:rPr>
        <w:t> </w:t>
      </w:r>
      <w:r w:rsidR="00B73299" w:rsidRPr="00E8506F">
        <w:rPr>
          <w:rFonts w:ascii="LACAN" w:hAnsi="LACAN" w:cs="Courier New"/>
          <w:color w:val="C00000"/>
          <w:sz w:val="14"/>
          <w:szCs w:val="14"/>
        </w:rPr>
        <w:t>;</w:t>
      </w:r>
      <w:r w:rsidR="00B73299" w:rsidRPr="00E8506F">
        <w:rPr>
          <w:rFonts w:ascii="Times New Roman" w:hAnsi="Times New Roman" w:cs="Times New Roman"/>
          <w:color w:val="C00000"/>
          <w:sz w:val="14"/>
          <w:szCs w:val="14"/>
        </w:rPr>
        <w:t> </w:t>
      </w:r>
      <w:r w:rsidR="00B73299" w:rsidRPr="00E8506F">
        <w:rPr>
          <w:rFonts w:ascii="LACAN" w:hAnsi="LACAN" w:cs="Courier New"/>
          <w:color w:val="C00000"/>
          <w:sz w:val="14"/>
          <w:szCs w:val="14"/>
        </w:rPr>
        <w:t>!</w:t>
      </w:r>
      <w:r>
        <w:rPr>
          <w:rFonts w:ascii="Garamond" w:hAnsi="Garamond" w:cs="Courier New"/>
          <w:color w:val="C00000"/>
          <w:sz w:val="16"/>
          <w:szCs w:val="16"/>
          <w:vertAlign w:val="subscript"/>
        </w:rPr>
        <w:t xml:space="preserve"> </w:t>
      </w:r>
      <w:r w:rsidRPr="00DF3527">
        <w:rPr>
          <w:rFonts w:ascii="Garamond" w:hAnsi="Garamond" w:cs="Courier New"/>
          <w:i/>
          <w:color w:val="C00000"/>
          <w:sz w:val="16"/>
          <w:szCs w:val="16"/>
        </w:rPr>
        <w:t>donne</w:t>
      </w:r>
      <w:r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DF3527">
        <w:rPr>
          <w:rFonts w:ascii="Garamond" w:hAnsi="Garamond" w:cs="Courier New"/>
          <w:i/>
          <w:color w:val="C00000"/>
          <w:sz w:val="16"/>
          <w:szCs w:val="16"/>
        </w:rPr>
        <w:t>un</w:t>
      </w:r>
      <w:r w:rsidR="00B73299" w:rsidRPr="00E8506F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B73299" w:rsidRPr="00E8506F">
        <w:rPr>
          <w:rFonts w:ascii="Garamond" w:hAnsi="Garamond" w:cs="Courier New"/>
          <w:i/>
          <w:color w:val="C00000"/>
          <w:sz w:val="16"/>
          <w:szCs w:val="16"/>
        </w:rPr>
        <w:t>espace homogène de départ, mais nécessite</w:t>
      </w:r>
      <w:r w:rsidR="00B73299" w:rsidRPr="00E8506F">
        <w:rPr>
          <w:rFonts w:ascii="Garamond" w:hAnsi="Garamond" w:cs="Courier New"/>
          <w:color w:val="C00000"/>
          <w:sz w:val="16"/>
          <w:szCs w:val="16"/>
        </w:rPr>
        <w:t> </w:t>
      </w:r>
      <w:r w:rsidR="00B73299" w:rsidRPr="00E8506F">
        <w:rPr>
          <w:rFonts w:ascii="Garamond" w:hAnsi="Garamond" w:cs="Courier New"/>
          <w:i/>
          <w:color w:val="C00000"/>
          <w:sz w:val="16"/>
          <w:szCs w:val="16"/>
        </w:rPr>
        <w:t>un</w:t>
      </w:r>
      <w:r w:rsidR="00B73299" w:rsidRPr="00E8506F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B73299" w:rsidRPr="00E8506F">
        <w:rPr>
          <w:rFonts w:ascii="LACAN" w:hAnsi="LACAN" w:cs="Courier New"/>
          <w:color w:val="C00000"/>
          <w:sz w:val="14"/>
          <w:szCs w:val="14"/>
        </w:rPr>
        <w:t>:§</w:t>
      </w:r>
      <w:r w:rsidR="00B73299" w:rsidRPr="00E8506F">
        <w:rPr>
          <w:rFonts w:ascii="Times New Roman" w:hAnsi="Times New Roman" w:cs="Times New Roman"/>
          <w:color w:val="C00000"/>
          <w:sz w:val="14"/>
          <w:szCs w:val="14"/>
        </w:rPr>
        <w:t xml:space="preserve"> </w:t>
      </w:r>
      <w:r w:rsidR="00B73299" w:rsidRPr="00E8506F">
        <w:rPr>
          <w:rFonts w:ascii="Garamond" w:hAnsi="Garamond"/>
          <w:i/>
          <w:color w:val="C00000"/>
          <w:sz w:val="16"/>
          <w:szCs w:val="16"/>
        </w:rPr>
        <w:t>ex-</w:t>
      </w:r>
      <w:proofErr w:type="spellStart"/>
      <w:r w:rsidR="00B73299" w:rsidRPr="00E8506F">
        <w:rPr>
          <w:rFonts w:ascii="Garamond" w:hAnsi="Garamond"/>
          <w:i/>
          <w:color w:val="C00000"/>
          <w:sz w:val="16"/>
          <w:szCs w:val="16"/>
        </w:rPr>
        <w:t>sistant</w:t>
      </w:r>
      <w:proofErr w:type="spellEnd"/>
      <w:r w:rsidR="00B73299" w:rsidRPr="00E8506F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B73299" w:rsidRPr="00E8506F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r w:rsidR="00B73299" w:rsidRPr="00E8506F">
        <w:rPr>
          <w:rFonts w:ascii="Garamond" w:hAnsi="Garamond"/>
          <w:i/>
          <w:color w:val="C00000"/>
          <w:sz w:val="16"/>
          <w:szCs w:val="16"/>
        </w:rPr>
        <w:t>impossible à atteindre</w:t>
      </w:r>
      <w:r w:rsidR="00844C9F">
        <w:rPr>
          <w:rFonts w:ascii="Garamond" w:hAnsi="Garamond"/>
          <w:i/>
          <w:color w:val="C00000"/>
          <w:sz w:val="16"/>
          <w:szCs w:val="16"/>
        </w:rPr>
        <w:t>.</w:t>
      </w:r>
    </w:p>
    <w:p w:rsidR="00844C9F" w:rsidRDefault="00844C9F" w:rsidP="005129BE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>
        <w:rPr>
          <w:rFonts w:ascii="Garamond" w:hAnsi="Garamond"/>
          <w:i/>
          <w:color w:val="C00000"/>
          <w:sz w:val="16"/>
          <w:szCs w:val="16"/>
        </w:rPr>
        <w:t xml:space="preserve">   </w:t>
      </w:r>
      <w:r w:rsidR="005129BE" w:rsidRPr="00E8506F">
        <w:rPr>
          <w:rFonts w:ascii="Garamond" w:hAnsi="Garamond"/>
          <w:i/>
          <w:color w:val="C00000"/>
          <w:sz w:val="16"/>
          <w:szCs w:val="16"/>
        </w:rPr>
        <w:t xml:space="preserve">Seul le discours </w:t>
      </w:r>
      <w:r w:rsidR="005129BE" w:rsidRPr="00E8506F">
        <w:rPr>
          <w:rFonts w:ascii="Garamond" w:hAnsi="Garamond"/>
          <w:color w:val="C00000"/>
          <w:sz w:val="16"/>
          <w:szCs w:val="16"/>
        </w:rPr>
        <w:t>A</w:t>
      </w:r>
      <w:r w:rsidR="005129BE" w:rsidRPr="00E8506F">
        <w:rPr>
          <w:rFonts w:ascii="Garamond" w:hAnsi="Garamond"/>
          <w:i/>
          <w:color w:val="C00000"/>
          <w:sz w:val="16"/>
          <w:szCs w:val="16"/>
        </w:rPr>
        <w:t xml:space="preserve"> en faisant « l’économie » de la signification </w:t>
      </w:r>
      <w:r w:rsidR="005129BE" w:rsidRPr="00E8506F">
        <w:rPr>
          <w:rFonts w:ascii="Garamond" w:hAnsi="Garamond" w:cs="Courier New"/>
          <w:color w:val="C00000"/>
          <w:sz w:val="16"/>
          <w:szCs w:val="16"/>
        </w:rPr>
        <w:t>(</w:t>
      </w:r>
      <w:r w:rsidR="005129BE" w:rsidRPr="00E8506F">
        <w:rPr>
          <w:rFonts w:ascii="Garamond" w:hAnsi="Garamond"/>
          <w:color w:val="C00000"/>
          <w:sz w:val="16"/>
          <w:szCs w:val="16"/>
        </w:rPr>
        <w:t>S</w:t>
      </w:r>
      <w:r w:rsidR="005129BE" w:rsidRPr="00E8506F">
        <w:rPr>
          <w:rFonts w:ascii="Garamond" w:hAnsi="Garamond"/>
          <w:color w:val="C00000"/>
          <w:sz w:val="16"/>
          <w:szCs w:val="16"/>
          <w:vertAlign w:val="subscript"/>
        </w:rPr>
        <w:t>1</w:t>
      </w:r>
      <w:r w:rsidR="007A7AE4" w:rsidRPr="00E8506F">
        <w:rPr>
          <w:rFonts w:ascii="Broadway" w:eastAsia="Batang" w:hAnsi="Broadway"/>
          <w:color w:val="C00000"/>
          <w:sz w:val="16"/>
          <w:szCs w:val="16"/>
        </w:rPr>
        <w:t>◊</w:t>
      </w:r>
      <w:r w:rsidR="005129BE" w:rsidRPr="00E8506F">
        <w:rPr>
          <w:rFonts w:ascii="Garamond" w:hAnsi="Garamond"/>
          <w:color w:val="C00000"/>
          <w:sz w:val="16"/>
          <w:szCs w:val="16"/>
        </w:rPr>
        <w:t xml:space="preserve"> S</w:t>
      </w:r>
      <w:r w:rsidR="005129BE" w:rsidRPr="00E8506F">
        <w:rPr>
          <w:rFonts w:ascii="Garamond" w:hAnsi="Garamond"/>
          <w:color w:val="C00000"/>
          <w:sz w:val="16"/>
          <w:szCs w:val="16"/>
          <w:vertAlign w:val="subscript"/>
        </w:rPr>
        <w:t>2</w:t>
      </w:r>
      <w:r w:rsidR="005129BE" w:rsidRPr="00E8506F">
        <w:rPr>
          <w:rFonts w:ascii="Garamond" w:hAnsi="Garamond"/>
          <w:color w:val="C00000"/>
          <w:sz w:val="16"/>
          <w:szCs w:val="16"/>
        </w:rPr>
        <w:t>)</w:t>
      </w:r>
      <w:r w:rsidR="005062CE" w:rsidRPr="00E8506F">
        <w:rPr>
          <w:rFonts w:ascii="Garamond" w:hAnsi="Garamond"/>
          <w:color w:val="C00000"/>
          <w:sz w:val="16"/>
          <w:szCs w:val="16"/>
        </w:rPr>
        <w:t xml:space="preserve">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provoque le renversement des discours et </w:t>
      </w:r>
      <w:r w:rsidR="005129BE" w:rsidRPr="00844C9F">
        <w:rPr>
          <w:rFonts w:ascii="Garamond" w:hAnsi="Garamond"/>
          <w:i/>
          <w:color w:val="C00000"/>
          <w:sz w:val="16"/>
          <w:szCs w:val="16"/>
          <w:u w:val="single"/>
        </w:rPr>
        <w:t>le voyage de la lettre</w:t>
      </w:r>
      <w:r w:rsidR="00B73299">
        <w:rPr>
          <w:rFonts w:ascii="Garamond" w:hAnsi="Garamond"/>
          <w:i/>
          <w:color w:val="C00000"/>
          <w:sz w:val="16"/>
          <w:szCs w:val="16"/>
        </w:rPr>
        <w:t xml:space="preserve">, </w:t>
      </w:r>
    </w:p>
    <w:p w:rsidR="005129BE" w:rsidRPr="005129BE" w:rsidRDefault="00844C9F" w:rsidP="005129BE">
      <w:pPr>
        <w:pStyle w:val="Sansinterligne"/>
        <w:ind w:right="-567"/>
        <w:rPr>
          <w:rFonts w:ascii="Garamond" w:hAnsi="Garamond"/>
        </w:rPr>
      </w:pPr>
      <w:r>
        <w:rPr>
          <w:rFonts w:ascii="Garamond" w:hAnsi="Garamond"/>
          <w:i/>
          <w:color w:val="C00000"/>
          <w:sz w:val="16"/>
          <w:szCs w:val="16"/>
        </w:rPr>
        <w:t xml:space="preserve">   </w:t>
      </w:r>
      <w:r w:rsidR="00B73299">
        <w:rPr>
          <w:rFonts w:ascii="Garamond" w:hAnsi="Garamond"/>
          <w:i/>
          <w:color w:val="C00000"/>
          <w:sz w:val="16"/>
          <w:szCs w:val="16"/>
        </w:rPr>
        <w:t>permettant la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mise en évidence (monstration) du dispositif pulsionnel</w:t>
      </w:r>
      <w:r w:rsidR="00B73299">
        <w:rPr>
          <w:rFonts w:ascii="Garamond" w:hAnsi="Garamond"/>
          <w:i/>
          <w:color w:val="C00000"/>
          <w:sz w:val="16"/>
          <w:szCs w:val="16"/>
        </w:rPr>
        <w:t xml:space="preserve"> : 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>« </w:t>
      </w:r>
      <w:proofErr w:type="gram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a</w:t>
      </w:r>
      <w:proofErr w:type="gramEnd"/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letter</w:t>
      </w:r>
      <w:proofErr w:type="spellEnd"/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, a </w:t>
      </w:r>
      <w:proofErr w:type="spell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 » 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de la structure littérale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AD0B3C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Je ne noterai que </w:t>
      </w:r>
      <w:r w:rsidRPr="005062CE">
        <w:rPr>
          <w:rFonts w:ascii="Garamond" w:hAnsi="Garamond" w:cs="Courier New"/>
          <w:sz w:val="20"/>
        </w:rPr>
        <w:t xml:space="preserve">le </w:t>
      </w:r>
      <w:r w:rsidRPr="005062CE">
        <w:rPr>
          <w:rFonts w:ascii="Garamond" w:hAnsi="Garamond"/>
          <w:sz w:val="20"/>
        </w:rPr>
        <w:t>moment</w:t>
      </w:r>
      <w:r w:rsidRPr="005062CE">
        <w:rPr>
          <w:rFonts w:ascii="Garamond" w:hAnsi="Garamond" w:cs="Courier New"/>
          <w:sz w:val="20"/>
        </w:rPr>
        <w:t xml:space="preserve"> que j’ai recueilli d’une route nouvelle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Paris-Tokyo par le pôle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>, à la prendre de ce qu’elle ne fut plus</w:t>
      </w:r>
      <w:r w:rsidR="005062CE">
        <w:rPr>
          <w:rFonts w:ascii="Garamond" w:hAnsi="Garamond" w:cs="Courier New"/>
          <w:sz w:val="20"/>
        </w:rPr>
        <w:t xml:space="preserve">, </w:t>
      </w:r>
    </w:p>
    <w:p w:rsidR="00B7329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comme la première fois</w:t>
      </w:r>
      <w:r w:rsidR="005062CE">
        <w:rPr>
          <w:rFonts w:ascii="Garamond" w:hAnsi="Garamond" w:cs="Courier New"/>
          <w:sz w:val="20"/>
        </w:rPr>
        <w:t xml:space="preserve">, </w:t>
      </w:r>
      <w:r w:rsidRPr="005129BE">
        <w:rPr>
          <w:rFonts w:ascii="Garamond" w:hAnsi="Garamond" w:cs="Courier New"/>
          <w:sz w:val="20"/>
        </w:rPr>
        <w:t>interdite. J’avoue pourtant que ce ne fut pas à l’aller</w:t>
      </w:r>
      <w:r w:rsidR="00872C14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le long du cercle arctique en avion, </w:t>
      </w:r>
    </w:p>
    <w:p w:rsidR="00BD303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que me fit lecture ce que je voyais de la plaine sibérienne</w:t>
      </w:r>
      <w:r w:rsidR="005062CE">
        <w:rPr>
          <w:rFonts w:ascii="Garamond" w:hAnsi="Garamond" w:cs="Courier New"/>
          <w:color w:val="C00000"/>
          <w:sz w:val="16"/>
          <w:szCs w:val="16"/>
        </w:rPr>
        <w:t>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BD303D" w:rsidRDefault="00BD303D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D303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Mon essai présent, en tant qu’il pourrait s’intituler d’une « </w:t>
      </w:r>
      <w:proofErr w:type="spellStart"/>
      <w:r w:rsidRPr="005129BE">
        <w:rPr>
          <w:rFonts w:ascii="Garamond" w:hAnsi="Garamond" w:cs="Courier New"/>
          <w:i/>
          <w:sz w:val="20"/>
        </w:rPr>
        <w:t>sibériéthique</w:t>
      </w:r>
      <w:proofErr w:type="spellEnd"/>
      <w:r w:rsidRPr="005129BE">
        <w:rPr>
          <w:rFonts w:ascii="Garamond" w:hAnsi="Garamond" w:cs="Courier New"/>
          <w:sz w:val="20"/>
        </w:rPr>
        <w:t xml:space="preserve"> », n’aurait donc pas vu le jour si la méfiance des soviétiques m’avait laissé voir </w:t>
      </w:r>
      <w:r w:rsidRPr="00AD0B3C">
        <w:rPr>
          <w:rFonts w:ascii="Garamond" w:hAnsi="Garamond" w:cs="Courier New"/>
          <w:sz w:val="20"/>
        </w:rPr>
        <w:t>les villes</w:t>
      </w:r>
      <w:r w:rsidR="00BD303D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voire </w:t>
      </w:r>
      <w:r w:rsidRPr="00AD0B3C">
        <w:rPr>
          <w:rFonts w:ascii="Garamond" w:hAnsi="Garamond" w:cs="Courier New"/>
          <w:sz w:val="20"/>
        </w:rPr>
        <w:t>les industries, les installations militaires</w:t>
      </w:r>
      <w:r w:rsidR="000D1475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qui leur font prix de la Sibérie, </w:t>
      </w:r>
    </w:p>
    <w:p w:rsidR="00BD303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mais ce n’est que condition </w:t>
      </w:r>
      <w:r w:rsidRPr="00872C14">
        <w:rPr>
          <w:rFonts w:ascii="Garamond" w:hAnsi="Garamond"/>
          <w:sz w:val="20"/>
        </w:rPr>
        <w:t>accidentelle</w:t>
      </w:r>
      <w:r w:rsidRPr="005129BE">
        <w:rPr>
          <w:rFonts w:ascii="Garamond" w:hAnsi="Garamond" w:cs="Courier New"/>
          <w:sz w:val="20"/>
        </w:rPr>
        <w:t>, quoique moins peut-être</w:t>
      </w:r>
      <w:r w:rsidR="00AD0B3C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à la nommer « </w:t>
      </w:r>
      <w:proofErr w:type="spellStart"/>
      <w:r w:rsidRPr="005129BE">
        <w:rPr>
          <w:rFonts w:ascii="Garamond" w:hAnsi="Garamond"/>
          <w:i/>
          <w:sz w:val="20"/>
        </w:rPr>
        <w:t>occidentelle</w:t>
      </w:r>
      <w:proofErr w:type="spellEnd"/>
      <w:r w:rsidRPr="005129BE">
        <w:rPr>
          <w:rFonts w:ascii="Garamond" w:hAnsi="Garamond"/>
          <w:i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à y indiquer l’accident d’un amoncellement de l’« </w:t>
      </w:r>
      <w:r w:rsidRPr="005129BE">
        <w:rPr>
          <w:rFonts w:ascii="Garamond" w:hAnsi="Garamond" w:cs="Courier New"/>
          <w:i/>
          <w:sz w:val="20"/>
        </w:rPr>
        <w:t>occire</w:t>
      </w:r>
      <w:r w:rsidRPr="005129BE">
        <w:rPr>
          <w:rFonts w:ascii="Garamond" w:hAnsi="Garamond" w:cs="Courier New"/>
          <w:sz w:val="20"/>
        </w:rPr>
        <w:t> ».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44C9F" w:rsidRDefault="005129BE" w:rsidP="00BD303D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E8506F">
        <w:rPr>
          <w:rFonts w:ascii="Garamond" w:hAnsi="Garamond" w:cs="Courier New"/>
          <w:color w:val="C00000"/>
          <w:sz w:val="16"/>
          <w:szCs w:val="16"/>
        </w:rPr>
        <w:t>[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la fonction phallique ne permet pas l’accès à l’Autre</w:t>
      </w:r>
      <w:r w:rsidR="00872C14" w:rsidRPr="00E8506F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 ni à sa jouissance (</w:t>
      </w:r>
      <w:r w:rsidRPr="00E8506F">
        <w:rPr>
          <w:rFonts w:ascii="Garamond" w:hAnsi="Garamond"/>
          <w:color w:val="C00000"/>
          <w:sz w:val="16"/>
          <w:szCs w:val="16"/>
        </w:rPr>
        <w:t>S</w:t>
      </w:r>
      <w:r w:rsidRPr="00E8506F">
        <w:rPr>
          <w:rFonts w:ascii="Garamond" w:hAnsi="Garamond"/>
          <w:color w:val="C00000"/>
          <w:sz w:val="16"/>
          <w:szCs w:val="16"/>
          <w:vertAlign w:val="subscript"/>
        </w:rPr>
        <w:t>1</w:t>
      </w:r>
      <w:r w:rsidRPr="00E8506F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E8506F">
        <w:rPr>
          <w:rFonts w:ascii="Garamond" w:hAnsi="Garamond"/>
          <w:color w:val="C00000"/>
          <w:sz w:val="16"/>
          <w:szCs w:val="16"/>
        </w:rPr>
        <w:t xml:space="preserve"> S</w:t>
      </w:r>
      <w:r w:rsidRPr="00E8506F">
        <w:rPr>
          <w:rFonts w:ascii="Garamond" w:hAnsi="Garamond"/>
          <w:color w:val="C00000"/>
          <w:sz w:val="16"/>
          <w:szCs w:val="16"/>
          <w:vertAlign w:val="subscript"/>
        </w:rPr>
        <w:t>2</w:t>
      </w:r>
      <w:r w:rsidRPr="00E8506F">
        <w:rPr>
          <w:rFonts w:ascii="Garamond" w:hAnsi="Garamond"/>
          <w:color w:val="C00000"/>
          <w:sz w:val="16"/>
          <w:szCs w:val="16"/>
        </w:rPr>
        <w:t xml:space="preserve"> 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impossible</w:t>
      </w:r>
      <w:r w:rsidRPr="00E8506F">
        <w:rPr>
          <w:rFonts w:ascii="Garamond" w:hAnsi="Garamond" w:cs="Courier New"/>
          <w:color w:val="C00000"/>
          <w:sz w:val="16"/>
          <w:szCs w:val="16"/>
        </w:rPr>
        <w:t xml:space="preserve">) 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mais seulement au « même », aux obje</w:t>
      </w:r>
      <w:r w:rsidR="00BD303D" w:rsidRPr="00E8506F">
        <w:rPr>
          <w:rFonts w:ascii="Garamond" w:hAnsi="Garamond" w:cs="Courier New"/>
          <w:i/>
          <w:color w:val="C00000"/>
          <w:sz w:val="16"/>
          <w:szCs w:val="16"/>
        </w:rPr>
        <w:t>ts partiels du corps morcelé (</w:t>
      </w:r>
      <w:r w:rsidRPr="00E8506F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 : oral, anal, scopique, vocal)</w:t>
      </w:r>
      <w:r w:rsidRPr="00E8506F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 xml:space="preserve"> → 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meurtre de l’Autre </w:t>
      </w:r>
      <w:r w:rsidRPr="00E8506F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 l’amoncellement d’objets(</w:t>
      </w:r>
      <w:r w:rsidRPr="00E8506F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) substitutifs </w:t>
      </w:r>
      <w:r w:rsidRPr="00E8506F">
        <w:rPr>
          <w:rFonts w:ascii="Garamond" w:hAnsi="Garamond" w:cs="Courier New"/>
          <w:i/>
          <w:color w:val="C00000"/>
          <w:sz w:val="12"/>
          <w:szCs w:val="12"/>
        </w:rPr>
        <w:t>=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 amoncellement de l’occire (</w:t>
      </w:r>
      <w:proofErr w:type="spellStart"/>
      <w:r w:rsidRPr="00E8506F">
        <w:rPr>
          <w:rFonts w:ascii="Garamond" w:hAnsi="Garamond" w:cs="Courier New"/>
          <w:i/>
          <w:color w:val="C00000"/>
          <w:sz w:val="16"/>
          <w:szCs w:val="16"/>
        </w:rPr>
        <w:t>occidentel</w:t>
      </w:r>
      <w:proofErr w:type="spellEnd"/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) alors que le Japon semble - dans son rapport spécifique </w:t>
      </w:r>
    </w:p>
    <w:p w:rsidR="005129BE" w:rsidRPr="00E8506F" w:rsidRDefault="005129BE" w:rsidP="00BD303D">
      <w:pPr>
        <w:pStyle w:val="Sansinterligne"/>
        <w:ind w:left="708" w:right="-567"/>
        <w:rPr>
          <w:rFonts w:ascii="Garamond" w:hAnsi="Garamond" w:cs="Courier New"/>
          <w:color w:val="C00000"/>
          <w:sz w:val="16"/>
          <w:szCs w:val="16"/>
        </w:rPr>
      </w:pP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à la lettre (cf. calligraphie) - minimiser la signification en faveur de la forme (formalisme) mettant </w:t>
      </w:r>
      <w:r w:rsidR="00FF0790"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ainsi 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 xml:space="preserve">en évidence la structure littérale et sa </w:t>
      </w:r>
      <w:r w:rsidR="00FF0790" w:rsidRPr="00E8506F"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condition littorale</w:t>
      </w:r>
      <w:r w:rsidR="00FF0790" w:rsidRPr="00E8506F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E8506F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2715A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 w:cs="Courier New"/>
          <w:sz w:val="20"/>
        </w:rPr>
        <w:t xml:space="preserve">Seule décisive est </w:t>
      </w:r>
      <w:r w:rsidRPr="0002715A">
        <w:rPr>
          <w:rFonts w:ascii="Garamond" w:hAnsi="Garamond" w:cs="Courier New"/>
          <w:i/>
          <w:sz w:val="20"/>
        </w:rPr>
        <w:t xml:space="preserve">la condition </w:t>
      </w:r>
      <w:r w:rsidRPr="0002715A">
        <w:rPr>
          <w:rFonts w:ascii="Garamond" w:hAnsi="Garamond"/>
          <w:i/>
          <w:sz w:val="20"/>
        </w:rPr>
        <w:t>littorale</w:t>
      </w:r>
      <w:r w:rsidRPr="005129BE">
        <w:rPr>
          <w:rFonts w:ascii="Garamond" w:hAnsi="Garamond" w:cs="Courier New"/>
          <w:sz w:val="20"/>
        </w:rPr>
        <w:t xml:space="preserve">, et celle-là ne jouait qu’au retour d’être </w:t>
      </w:r>
      <w:r w:rsidRPr="00FF0790">
        <w:rPr>
          <w:rFonts w:ascii="Garamond" w:hAnsi="Garamond" w:cs="Courier New"/>
          <w:sz w:val="20"/>
        </w:rPr>
        <w:t xml:space="preserve">littéralement </w:t>
      </w:r>
      <w:r w:rsidRPr="005129BE">
        <w:rPr>
          <w:rFonts w:ascii="Garamond" w:hAnsi="Garamond" w:cs="Courier New"/>
          <w:sz w:val="20"/>
        </w:rPr>
        <w:t xml:space="preserve">ce que </w:t>
      </w:r>
      <w:r w:rsidRPr="005129BE">
        <w:rPr>
          <w:rFonts w:ascii="Garamond" w:hAnsi="Garamond"/>
          <w:sz w:val="20"/>
        </w:rPr>
        <w:t xml:space="preserve">le Japon, de </w:t>
      </w:r>
      <w:r w:rsidRPr="00FF0790">
        <w:rPr>
          <w:rFonts w:ascii="Garamond" w:hAnsi="Garamond"/>
          <w:i/>
          <w:sz w:val="20"/>
        </w:rPr>
        <w:t>sa lettre</w:t>
      </w:r>
      <w:r w:rsidRPr="005129BE">
        <w:rPr>
          <w:rFonts w:ascii="Garamond" w:hAnsi="Garamond"/>
          <w:sz w:val="20"/>
        </w:rPr>
        <w:t xml:space="preserve">, </w:t>
      </w:r>
    </w:p>
    <w:p w:rsidR="0002715A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m’avait sans doute fait ce petit peu </w:t>
      </w:r>
      <w:r w:rsidR="00FF0790">
        <w:rPr>
          <w:rFonts w:ascii="Garamond" w:hAnsi="Garamond"/>
          <w:sz w:val="20"/>
        </w:rPr>
        <w:t>« </w:t>
      </w:r>
      <w:r w:rsidRPr="005129BE">
        <w:rPr>
          <w:rFonts w:ascii="Garamond" w:hAnsi="Garamond"/>
          <w:i/>
          <w:sz w:val="20"/>
        </w:rPr>
        <w:t>trop</w:t>
      </w:r>
      <w:r w:rsidR="00FF0790">
        <w:rPr>
          <w:rFonts w:ascii="Garamond" w:hAnsi="Garamond"/>
          <w:i/>
          <w:sz w:val="20"/>
        </w:rPr>
        <w:t> »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de jouissance de </w:t>
      </w:r>
      <w:r w:rsidRPr="00E8506F">
        <w:rPr>
          <w:rFonts w:ascii="Garamond" w:hAnsi="Garamond" w:cs="Courier New"/>
          <w:i/>
          <w:color w:val="C00000"/>
          <w:sz w:val="16"/>
          <w:szCs w:val="16"/>
        </w:rPr>
        <w:t>sa « condition littorale »</w:t>
      </w:r>
      <w:r w:rsidRPr="00E8506F">
        <w:rPr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>,</w:t>
      </w:r>
      <w:r w:rsidRPr="005129BE">
        <w:rPr>
          <w:rFonts w:ascii="Garamond" w:hAnsi="Garamond"/>
          <w:sz w:val="20"/>
        </w:rPr>
        <w:t xml:space="preserve"> qui est juste ce qu’il faut pour que je le ressente, </w:t>
      </w:r>
    </w:p>
    <w:p w:rsidR="0002715A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>puisque après tout j’avais déjà dit que c’est là ce dont sa langue s’affecte éminemment.</w:t>
      </w:r>
      <w:r w:rsidR="0092073C">
        <w:rPr>
          <w:rFonts w:ascii="Garamond" w:hAnsi="Garamond"/>
          <w:sz w:val="20"/>
        </w:rPr>
        <w:t xml:space="preserve"> </w:t>
      </w:r>
    </w:p>
    <w:p w:rsidR="0002715A" w:rsidRDefault="0002715A" w:rsidP="005129BE">
      <w:pPr>
        <w:pStyle w:val="Sansinterligne"/>
        <w:ind w:right="-567"/>
        <w:rPr>
          <w:rFonts w:ascii="Garamond" w:hAnsi="Garamond"/>
          <w:sz w:val="20"/>
        </w:rPr>
      </w:pPr>
    </w:p>
    <w:p w:rsidR="0002715A" w:rsidRDefault="005129BE" w:rsidP="00FF0790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Sans doute ce « </w:t>
      </w:r>
      <w:r w:rsidRPr="005129BE">
        <w:rPr>
          <w:rFonts w:ascii="Garamond" w:hAnsi="Garamond"/>
          <w:i/>
          <w:sz w:val="20"/>
        </w:rPr>
        <w:t>trop »</w:t>
      </w:r>
      <w:r w:rsidRPr="005129BE">
        <w:rPr>
          <w:rFonts w:ascii="Garamond" w:hAnsi="Garamond" w:cs="Courier New"/>
          <w:sz w:val="20"/>
        </w:rPr>
        <w:t xml:space="preserve"> tient-il à ce que l’</w:t>
      </w:r>
      <w:r w:rsidRPr="00FF0790">
        <w:rPr>
          <w:rFonts w:ascii="Garamond" w:hAnsi="Garamond"/>
          <w:sz w:val="20"/>
        </w:rPr>
        <w:t>art</w:t>
      </w:r>
      <w:r w:rsidRPr="00FF0790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en véhicule : j’en dirai le fait de </w:t>
      </w:r>
      <w:r w:rsidRPr="00FF0790">
        <w:rPr>
          <w:rFonts w:ascii="Garamond" w:hAnsi="Garamond" w:cs="Courier New"/>
          <w:sz w:val="20"/>
        </w:rPr>
        <w:t xml:space="preserve">ce que </w:t>
      </w:r>
      <w:r w:rsidRPr="00FF0790">
        <w:rPr>
          <w:rFonts w:ascii="Garamond" w:hAnsi="Garamond"/>
          <w:sz w:val="20"/>
        </w:rPr>
        <w:t>la peinture</w:t>
      </w:r>
      <w:r w:rsidRPr="00FF0790">
        <w:rPr>
          <w:rFonts w:ascii="Garamond" w:hAnsi="Garamond" w:cs="Courier New"/>
          <w:sz w:val="20"/>
        </w:rPr>
        <w:t xml:space="preserve"> y démontre de son mariage à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FF0790">
        <w:rPr>
          <w:rFonts w:ascii="Garamond" w:hAnsi="Garamond"/>
          <w:i/>
          <w:sz w:val="20"/>
        </w:rPr>
        <w:t>la lettre</w:t>
      </w:r>
      <w:r w:rsidRPr="005129BE">
        <w:rPr>
          <w:rFonts w:ascii="Garamond" w:hAnsi="Garamond" w:cs="Courier New"/>
          <w:sz w:val="20"/>
        </w:rPr>
        <w:t xml:space="preserve">, très précisément sous la forme de </w:t>
      </w:r>
      <w:r w:rsidRPr="00FF0790">
        <w:rPr>
          <w:rFonts w:ascii="Garamond" w:hAnsi="Garamond"/>
          <w:sz w:val="20"/>
        </w:rPr>
        <w:t>la calligraphie</w:t>
      </w:r>
      <w:r w:rsidRPr="005129BE">
        <w:rPr>
          <w:rFonts w:ascii="Garamond" w:hAnsi="Garamond" w:cs="Courier New"/>
          <w:sz w:val="20"/>
        </w:rPr>
        <w:t>.</w:t>
      </w:r>
      <w:r w:rsidR="0002715A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Comment dire ce qui me fascine dans </w:t>
      </w:r>
      <w:r w:rsidRPr="0002715A">
        <w:rPr>
          <w:rFonts w:ascii="Garamond" w:hAnsi="Garamond"/>
          <w:sz w:val="20"/>
        </w:rPr>
        <w:t>ces choses qui pendent</w:t>
      </w:r>
      <w:r w:rsidR="0002715A">
        <w:rPr>
          <w:rFonts w:ascii="Garamond" w:hAnsi="Garamond" w:cs="Courier New"/>
          <w:sz w:val="20"/>
        </w:rPr>
        <w:t>...</w:t>
      </w:r>
      <w:r w:rsidR="00FF0790">
        <w:rPr>
          <w:rFonts w:ascii="Garamond" w:hAnsi="Garamond" w:cs="Courier New"/>
          <w:sz w:val="20"/>
        </w:rPr>
        <w:t xml:space="preserve"> </w:t>
      </w:r>
    </w:p>
    <w:p w:rsidR="0002715A" w:rsidRPr="005129BE" w:rsidRDefault="005129BE" w:rsidP="00E8506F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proofErr w:type="spellStart"/>
      <w:r w:rsidRPr="00AD18E9">
        <w:rPr>
          <w:rFonts w:ascii="HGPMinchoL" w:eastAsia="HGPMinchoL" w:hAnsi="Garamond" w:hint="eastAsia"/>
          <w:color w:val="000000" w:themeColor="text1"/>
          <w:sz w:val="32"/>
          <w:szCs w:val="32"/>
        </w:rPr>
        <w:t>掛物</w:t>
      </w:r>
      <w:proofErr w:type="spellEnd"/>
      <w:r w:rsidRPr="005129BE">
        <w:rPr>
          <w:rFonts w:ascii="Garamond" w:hAnsi="Garamond"/>
          <w:i/>
          <w:sz w:val="20"/>
        </w:rPr>
        <w:t xml:space="preserve"> </w:t>
      </w:r>
      <w:r w:rsidR="00AD18E9">
        <w:rPr>
          <w:rFonts w:ascii="Garamond" w:hAnsi="Garamond"/>
          <w:i/>
          <w:sz w:val="20"/>
        </w:rPr>
        <w:t>« </w:t>
      </w:r>
      <w:r w:rsidRPr="005129BE">
        <w:rPr>
          <w:rFonts w:ascii="Garamond" w:hAnsi="Garamond"/>
          <w:i/>
          <w:color w:val="000000" w:themeColor="text1"/>
          <w:sz w:val="20"/>
        </w:rPr>
        <w:t>kakémono</w:t>
      </w:r>
      <w:r w:rsidR="00AD18E9">
        <w:rPr>
          <w:rFonts w:ascii="Garamond" w:hAnsi="Garamond"/>
          <w:i/>
          <w:color w:val="000000" w:themeColor="text1"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 que ça se jaspine</w:t>
      </w:r>
      <w:r w:rsidR="00FF0790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5062C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noProof/>
          <w:sz w:val="20"/>
          <w:lang w:eastAsia="fr-FR"/>
        </w:rPr>
        <w:drawing>
          <wp:inline distT="0" distB="0" distL="0" distR="0" wp14:anchorId="12216218" wp14:editId="25BCFC27">
            <wp:extent cx="5480809" cy="1519767"/>
            <wp:effectExtent l="0" t="0" r="5715" b="4445"/>
            <wp:docPr id="3" name="Image 3" descr="C:\Users\Alain\Desktop\Lacan séminaires\Ressources\Lituratere\Illustrations\37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Lituratere\Illustrations\3700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19" cy="15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3D" w:rsidRDefault="0002715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pendent aux murs de tout musée en ces lieux, portant inscrits </w:t>
      </w:r>
      <w:r w:rsidR="005129BE" w:rsidRPr="00BD303D">
        <w:rPr>
          <w:rFonts w:ascii="Garamond" w:hAnsi="Garamond" w:cs="Courier New"/>
          <w:sz w:val="20"/>
        </w:rPr>
        <w:t>des caractères</w:t>
      </w:r>
      <w:r w:rsidR="005129BE" w:rsidRPr="005129BE">
        <w:rPr>
          <w:rFonts w:ascii="Garamond" w:hAnsi="Garamond" w:cs="Courier New"/>
          <w:sz w:val="20"/>
        </w:rPr>
        <w:t xml:space="preserve">, chinois de formation, </w:t>
      </w:r>
      <w:r w:rsidR="005129BE" w:rsidRPr="00BD303D">
        <w:rPr>
          <w:rFonts w:ascii="Garamond" w:hAnsi="Garamond" w:cs="Courier New"/>
          <w:sz w:val="20"/>
        </w:rPr>
        <w:t>que je sais un peu</w:t>
      </w:r>
      <w:r w:rsidR="005129BE" w:rsidRPr="005129BE">
        <w:rPr>
          <w:rFonts w:ascii="Garamond" w:hAnsi="Garamond" w:cs="Courier New"/>
          <w:sz w:val="20"/>
        </w:rPr>
        <w:t xml:space="preserve">, </w:t>
      </w:r>
    </w:p>
    <w:p w:rsidR="00BD303D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mais qui, si peu que je les </w:t>
      </w:r>
      <w:r w:rsidRPr="000D1475">
        <w:rPr>
          <w:rFonts w:ascii="Garamond" w:hAnsi="Garamond" w:cs="Courier New"/>
          <w:sz w:val="20"/>
        </w:rPr>
        <w:t>sache</w:t>
      </w:r>
      <w:r w:rsidRPr="005129BE">
        <w:rPr>
          <w:rFonts w:ascii="Garamond" w:hAnsi="Garamond" w:cs="Courier New"/>
          <w:sz w:val="20"/>
        </w:rPr>
        <w:t xml:space="preserve">, me permettent de mesurer </w:t>
      </w:r>
      <w:r w:rsidRPr="00BD303D">
        <w:rPr>
          <w:rFonts w:ascii="Garamond" w:hAnsi="Garamond" w:cs="Courier New"/>
          <w:sz w:val="20"/>
        </w:rPr>
        <w:t>ce qui s’en élide dans la cursive, où</w:t>
      </w:r>
      <w:r w:rsidRPr="000D1475">
        <w:rPr>
          <w:rFonts w:ascii="Garamond" w:hAnsi="Garamond" w:cs="Courier New"/>
          <w:i/>
          <w:sz w:val="20"/>
        </w:rPr>
        <w:t xml:space="preserve"> </w:t>
      </w:r>
      <w:r w:rsidRPr="000D1475">
        <w:rPr>
          <w:rFonts w:ascii="Garamond" w:hAnsi="Garamond"/>
          <w:i/>
          <w:sz w:val="20"/>
        </w:rPr>
        <w:t>le singulier</w:t>
      </w:r>
      <w:r w:rsidRPr="005129BE">
        <w:rPr>
          <w:rFonts w:ascii="Garamond" w:hAnsi="Garamond" w:cs="Courier New"/>
          <w:i/>
          <w:sz w:val="20"/>
        </w:rPr>
        <w:t xml:space="preserve"> de la main </w:t>
      </w:r>
      <w:r w:rsidR="00502507" w:rsidRPr="0002715A">
        <w:rPr>
          <w:rFonts w:ascii="Garamond" w:hAnsi="Garamond" w:cs="Courier New"/>
          <w:color w:val="C00000"/>
          <w:sz w:val="16"/>
          <w:szCs w:val="16"/>
        </w:rPr>
        <w:t>[</w:t>
      </w:r>
      <w:r w:rsidR="00502507" w:rsidRPr="0002715A">
        <w:rPr>
          <w:rFonts w:ascii="Garamond" w:hAnsi="Garamond"/>
          <w:i/>
          <w:color w:val="C00000"/>
          <w:sz w:val="16"/>
          <w:szCs w:val="16"/>
          <w:vertAlign w:val="subscript"/>
        </w:rPr>
        <w:t>→</w:t>
      </w:r>
      <w:r w:rsidR="00502507" w:rsidRPr="0002715A">
        <w:rPr>
          <w:rFonts w:ascii="Garamond" w:hAnsi="Garamond"/>
          <w:i/>
          <w:color w:val="C00000"/>
          <w:sz w:val="16"/>
          <w:szCs w:val="16"/>
        </w:rPr>
        <w:t>lettre</w:t>
      </w:r>
      <w:r w:rsidR="00502507" w:rsidRPr="0002715A">
        <w:rPr>
          <w:rFonts w:ascii="Garamond" w:hAnsi="Garamond" w:cs="Courier New"/>
          <w:color w:val="C00000"/>
          <w:sz w:val="16"/>
          <w:szCs w:val="16"/>
        </w:rPr>
        <w:t>]</w:t>
      </w:r>
    </w:p>
    <w:p w:rsidR="00BD303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i/>
          <w:sz w:val="20"/>
        </w:rPr>
        <w:t xml:space="preserve">écrase </w:t>
      </w:r>
      <w:r w:rsidRPr="005129BE">
        <w:rPr>
          <w:rFonts w:ascii="Garamond" w:hAnsi="Garamond"/>
          <w:i/>
          <w:sz w:val="20"/>
        </w:rPr>
        <w:t xml:space="preserve">l’universel </w:t>
      </w:r>
      <w:r w:rsidRPr="0002715A">
        <w:rPr>
          <w:rFonts w:ascii="Garamond" w:hAnsi="Garamond" w:cs="Courier New"/>
          <w:color w:val="C00000"/>
          <w:sz w:val="16"/>
          <w:szCs w:val="16"/>
        </w:rPr>
        <w:t>[</w:t>
      </w:r>
      <w:r w:rsidRPr="0002715A">
        <w:rPr>
          <w:rFonts w:ascii="Garamond" w:hAnsi="Garamond" w:cs="Courier New"/>
          <w:i/>
          <w:color w:val="C00000"/>
          <w:sz w:val="16"/>
          <w:szCs w:val="16"/>
        </w:rPr>
        <w:t>la forme</w:t>
      </w:r>
      <w:r w:rsidRPr="0002715A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soit proprement ce que je vous apprends ne valoir que du signifiant :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je ne l’y retrouve plus</w:t>
      </w:r>
      <w:r w:rsidR="0002715A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mais c’est que je suis novice.</w:t>
      </w:r>
    </w:p>
    <w:p w:rsidR="005129BE" w:rsidRPr="0002715A" w:rsidRDefault="005129BE" w:rsidP="0002715A">
      <w:pPr>
        <w:pStyle w:val="Sansinterligne"/>
        <w:ind w:right="-567" w:firstLine="708"/>
        <w:rPr>
          <w:rFonts w:ascii="Garamond" w:hAnsi="Garamond"/>
          <w:color w:val="C00000"/>
          <w:sz w:val="20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l’universel de la forme (kanji) est approprié par chacun sur un mode singulier, de la même façon que le signifiant de la </w:t>
      </w:r>
      <w:r w:rsidRPr="0002715A">
        <w:rPr>
          <w:rFonts w:ascii="Garamond" w:hAnsi="Garamond" w:cs="Courier New"/>
          <w:i/>
          <w:color w:val="C00000"/>
          <w:sz w:val="16"/>
          <w:szCs w:val="16"/>
        </w:rPr>
        <w:t xml:space="preserve">langue </w:t>
      </w:r>
      <w:r w:rsidR="00FF0790" w:rsidRPr="0002715A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FF0790" w:rsidRPr="0002715A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02715A">
        <w:rPr>
          <w:rFonts w:ascii="Garamond" w:hAnsi="Garamond" w:cs="Courier New"/>
          <w:i/>
          <w:color w:val="C00000"/>
          <w:sz w:val="16"/>
          <w:szCs w:val="16"/>
        </w:rPr>
        <w:t>« </w:t>
      </w:r>
      <w:proofErr w:type="spellStart"/>
      <w:r w:rsidRPr="0002715A">
        <w:rPr>
          <w:rFonts w:ascii="Garamond" w:hAnsi="Garamond" w:cs="Courier New"/>
          <w:i/>
          <w:color w:val="C00000"/>
          <w:sz w:val="16"/>
          <w:szCs w:val="16"/>
        </w:rPr>
        <w:t>lalangue</w:t>
      </w:r>
      <w:proofErr w:type="spellEnd"/>
      <w:r w:rsidRPr="0002715A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Pr="0002715A">
        <w:rPr>
          <w:rFonts w:ascii="Garamond" w:hAnsi="Garamond" w:cs="Courier New"/>
          <w:color w:val="C00000"/>
          <w:sz w:val="16"/>
          <w:szCs w:val="16"/>
        </w:rPr>
        <w:t>]</w:t>
      </w:r>
    </w:p>
    <w:p w:rsidR="00502507" w:rsidRDefault="0050250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2715A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Là</w:t>
      </w:r>
      <w:r w:rsidR="00505EF4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au reste</w:t>
      </w:r>
      <w:r w:rsidR="00505EF4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n’étant pas l’important, car même à ce que ce </w:t>
      </w:r>
      <w:r w:rsidRPr="00505EF4">
        <w:rPr>
          <w:rFonts w:ascii="Garamond" w:hAnsi="Garamond" w:cs="Courier New"/>
          <w:i/>
          <w:sz w:val="20"/>
        </w:rPr>
        <w:t>singulier</w:t>
      </w:r>
      <w:r w:rsidRPr="005129BE">
        <w:rPr>
          <w:rFonts w:ascii="Garamond" w:hAnsi="Garamond" w:cs="Courier New"/>
          <w:sz w:val="20"/>
        </w:rPr>
        <w:t xml:space="preserve"> appuie une forme plus ferme, et y ajoute </w:t>
      </w:r>
      <w:r w:rsidRPr="0002715A">
        <w:rPr>
          <w:rFonts w:ascii="Garamond" w:hAnsi="Garamond"/>
          <w:i/>
          <w:sz w:val="20"/>
        </w:rPr>
        <w:t>la dit-</w:t>
      </w:r>
      <w:proofErr w:type="spellStart"/>
      <w:r w:rsidRPr="0002715A">
        <w:rPr>
          <w:rFonts w:ascii="Garamond" w:hAnsi="Garamond"/>
          <w:i/>
          <w:sz w:val="20"/>
        </w:rPr>
        <w:t>mension</w:t>
      </w:r>
      <w:proofErr w:type="spellEnd"/>
      <w:r w:rsidR="0002715A">
        <w:rPr>
          <w:rFonts w:ascii="Garamond" w:hAnsi="Garamond" w:cs="Courier New"/>
          <w:sz w:val="20"/>
        </w:rPr>
        <w:t>...</w:t>
      </w:r>
    </w:p>
    <w:p w:rsidR="0002715A" w:rsidRDefault="005129BE" w:rsidP="0002715A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02715A">
        <w:rPr>
          <w:rFonts w:ascii="Garamond" w:hAnsi="Garamond"/>
          <w:i/>
          <w:sz w:val="20"/>
        </w:rPr>
        <w:t xml:space="preserve">la </w:t>
      </w:r>
      <w:proofErr w:type="spellStart"/>
      <w:r w:rsidRPr="0002715A">
        <w:rPr>
          <w:rFonts w:ascii="Garamond" w:hAnsi="Garamond"/>
          <w:i/>
          <w:sz w:val="20"/>
        </w:rPr>
        <w:t>de</w:t>
      </w:r>
      <w:hyperlink r:id="rId23" w:history="1">
        <w:r w:rsidRPr="0002715A">
          <w:rPr>
            <w:rStyle w:val="Lienhypertexte"/>
            <w:rFonts w:ascii="Garamond" w:hAnsi="Garamond"/>
            <w:i/>
            <w:color w:val="auto"/>
            <w:sz w:val="20"/>
          </w:rPr>
          <w:t>mansion</w:t>
        </w:r>
        <w:proofErr w:type="spellEnd"/>
      </w:hyperlink>
      <w:r w:rsidRPr="0002715A">
        <w:rPr>
          <w:rFonts w:ascii="Garamond" w:hAnsi="Garamond"/>
          <w:i/>
          <w:sz w:val="20"/>
        </w:rPr>
        <w:t>,</w:t>
      </w:r>
      <w:r w:rsidRPr="0002715A">
        <w:rPr>
          <w:rFonts w:ascii="Garamond" w:hAnsi="Garamond" w:cs="Courier New"/>
          <w:sz w:val="20"/>
        </w:rPr>
        <w:t xml:space="preserve"> ai-je déjà dit</w:t>
      </w:r>
    </w:p>
    <w:p w:rsidR="0002715A" w:rsidRDefault="0002715A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02715A">
        <w:rPr>
          <w:rFonts w:ascii="Garamond" w:hAnsi="Garamond"/>
          <w:i/>
          <w:sz w:val="20"/>
        </w:rPr>
        <w:t xml:space="preserve">la </w:t>
      </w:r>
      <w:proofErr w:type="spellStart"/>
      <w:r w:rsidR="005129BE" w:rsidRPr="0002715A">
        <w:rPr>
          <w:rFonts w:ascii="Garamond" w:hAnsi="Garamond"/>
          <w:i/>
          <w:sz w:val="20"/>
        </w:rPr>
        <w:t>demansion</w:t>
      </w:r>
      <w:proofErr w:type="spellEnd"/>
      <w:r w:rsidR="005129BE" w:rsidRPr="0002715A">
        <w:rPr>
          <w:rFonts w:ascii="Garamond" w:hAnsi="Garamond"/>
          <w:i/>
          <w:sz w:val="20"/>
        </w:rPr>
        <w:t xml:space="preserve"> du </w:t>
      </w:r>
      <w:proofErr w:type="spellStart"/>
      <w:r w:rsidR="005129BE" w:rsidRPr="0002715A">
        <w:rPr>
          <w:rFonts w:ascii="Garamond" w:hAnsi="Garamond"/>
          <w:i/>
          <w:sz w:val="20"/>
        </w:rPr>
        <w:t>papludun</w:t>
      </w:r>
      <w:proofErr w:type="spellEnd"/>
      <w:r w:rsidR="005129BE" w:rsidRPr="0002715A">
        <w:rPr>
          <w:rFonts w:ascii="Garamond" w:hAnsi="Garamond"/>
          <w:i/>
          <w:sz w:val="20"/>
        </w:rPr>
        <w:t xml:space="preserve"> </w:t>
      </w:r>
      <w:r w:rsidR="005129BE" w:rsidRPr="0002715A">
        <w:rPr>
          <w:rFonts w:ascii="Garamond" w:hAnsi="Garamond" w:cs="Courier New"/>
          <w:color w:val="C00000"/>
          <w:sz w:val="14"/>
          <w:szCs w:val="14"/>
        </w:rPr>
        <w:t>[</w:t>
      </w:r>
      <w:r w:rsidR="005129BE" w:rsidRPr="0002715A">
        <w:rPr>
          <w:rFonts w:ascii="LACAN" w:hAnsi="LACAN" w:cs="Courier New"/>
          <w:color w:val="C00000"/>
          <w:sz w:val="14"/>
          <w:szCs w:val="14"/>
        </w:rPr>
        <w:t>: §</w:t>
      </w:r>
      <w:r w:rsidR="005129BE" w:rsidRPr="0002715A">
        <w:rPr>
          <w:rFonts w:ascii="Garamond" w:hAnsi="Garamond" w:cs="Courier New"/>
          <w:color w:val="C00000"/>
          <w:sz w:val="16"/>
          <w:szCs w:val="16"/>
        </w:rPr>
        <w:t>]</w:t>
      </w:r>
      <w:r w:rsidR="005129BE" w:rsidRPr="005129BE">
        <w:rPr>
          <w:rFonts w:ascii="Garamond" w:hAnsi="Garamond" w:cs="Courier New"/>
          <w:sz w:val="20"/>
        </w:rPr>
        <w:t xml:space="preserve">, celle dont s’évoque ce que j’instaure du sujet dans </w:t>
      </w:r>
      <w:r w:rsidR="005129BE" w:rsidRPr="0002715A">
        <w:rPr>
          <w:rFonts w:ascii="Garamond" w:hAnsi="Garamond"/>
          <w:i/>
          <w:sz w:val="20"/>
        </w:rPr>
        <w:t xml:space="preserve">le </w:t>
      </w:r>
      <w:r w:rsidR="00505EF4" w:rsidRPr="0002715A">
        <w:rPr>
          <w:rFonts w:ascii="Garamond" w:hAnsi="Garamond"/>
          <w:i/>
          <w:sz w:val="20"/>
        </w:rPr>
        <w:t>« </w:t>
      </w:r>
      <w:r w:rsidR="005129BE" w:rsidRPr="0002715A">
        <w:rPr>
          <w:rFonts w:ascii="Garamond" w:hAnsi="Garamond"/>
          <w:i/>
          <w:sz w:val="20"/>
        </w:rPr>
        <w:t>Hun</w:t>
      </w:r>
      <w:r w:rsidR="00505EF4" w:rsidRPr="0002715A">
        <w:rPr>
          <w:rFonts w:ascii="Garamond" w:hAnsi="Garamond"/>
          <w:i/>
          <w:sz w:val="20"/>
        </w:rPr>
        <w:t xml:space="preserve"> e</w:t>
      </w:r>
      <w:r w:rsidR="005129BE" w:rsidRPr="0002715A">
        <w:rPr>
          <w:rFonts w:ascii="Garamond" w:hAnsi="Garamond"/>
          <w:i/>
          <w:sz w:val="20"/>
        </w:rPr>
        <w:t>n</w:t>
      </w:r>
      <w:r w:rsidR="00505EF4" w:rsidRPr="0002715A">
        <w:rPr>
          <w:rFonts w:ascii="Garamond" w:hAnsi="Garamond"/>
          <w:i/>
          <w:sz w:val="20"/>
        </w:rPr>
        <w:t xml:space="preserve"> </w:t>
      </w:r>
      <w:proofErr w:type="spellStart"/>
      <w:r w:rsidR="00505EF4" w:rsidRPr="0002715A">
        <w:rPr>
          <w:rFonts w:ascii="Garamond" w:hAnsi="Garamond"/>
          <w:i/>
          <w:sz w:val="20"/>
        </w:rPr>
        <w:t>p</w:t>
      </w:r>
      <w:r w:rsidR="005129BE" w:rsidRPr="0002715A">
        <w:rPr>
          <w:rFonts w:ascii="Garamond" w:hAnsi="Garamond"/>
          <w:i/>
          <w:sz w:val="20"/>
        </w:rPr>
        <w:t>eluce</w:t>
      </w:r>
      <w:proofErr w:type="spellEnd"/>
      <w:r w:rsidR="00505EF4" w:rsidRPr="0002715A">
        <w:rPr>
          <w:rFonts w:ascii="Garamond" w:hAnsi="Garamond"/>
          <w:i/>
          <w:sz w:val="20"/>
        </w:rPr>
        <w:t> »</w:t>
      </w:r>
      <w:r w:rsidR="005129BE" w:rsidRPr="0002715A">
        <w:rPr>
          <w:rFonts w:ascii="Garamond" w:hAnsi="Garamond"/>
          <w:i/>
          <w:sz w:val="20"/>
        </w:rPr>
        <w:t>,</w:t>
      </w:r>
      <w:r w:rsidR="005129BE" w:rsidRPr="0002715A">
        <w:rPr>
          <w:rFonts w:ascii="Garamond" w:hAnsi="Garamond" w:cs="Courier New"/>
          <w:sz w:val="20"/>
        </w:rPr>
        <w:t xml:space="preserve"> </w:t>
      </w:r>
    </w:p>
    <w:p w:rsidR="00AD78AB" w:rsidRDefault="005129BE" w:rsidP="005129BE">
      <w:pPr>
        <w:pStyle w:val="Sansinterligne"/>
        <w:ind w:right="-567"/>
        <w:rPr>
          <w:rFonts w:ascii="Garamond" w:hAnsi="Garamond" w:cs="Courier New"/>
          <w:color w:val="0000CC"/>
          <w:sz w:val="20"/>
        </w:rPr>
      </w:pPr>
      <w:r w:rsidRPr="005129BE">
        <w:rPr>
          <w:rFonts w:ascii="Garamond" w:hAnsi="Garamond" w:cs="Courier New"/>
          <w:sz w:val="20"/>
        </w:rPr>
        <w:t xml:space="preserve">à ce qu’il meuble </w:t>
      </w:r>
      <w:r w:rsidRPr="00505EF4">
        <w:rPr>
          <w:rFonts w:ascii="Garamond" w:hAnsi="Garamond" w:cs="Courier New"/>
          <w:sz w:val="20"/>
        </w:rPr>
        <w:t>l’angoisse de</w:t>
      </w:r>
      <w:r w:rsidRPr="00502507">
        <w:rPr>
          <w:rFonts w:ascii="Garamond" w:hAnsi="Garamond" w:cs="Courier New"/>
          <w:i/>
          <w:sz w:val="20"/>
        </w:rPr>
        <w:t xml:space="preserve"> </w:t>
      </w:r>
      <w:r w:rsidRPr="00502507">
        <w:rPr>
          <w:rFonts w:ascii="Garamond" w:hAnsi="Garamond"/>
          <w:i/>
          <w:sz w:val="20"/>
        </w:rPr>
        <w:t>l’</w:t>
      </w:r>
      <w:proofErr w:type="spellStart"/>
      <w:r w:rsidRPr="00502507">
        <w:rPr>
          <w:rFonts w:ascii="Garamond" w:hAnsi="Garamond"/>
          <w:i/>
          <w:sz w:val="20"/>
        </w:rPr>
        <w:t>A</w:t>
      </w:r>
      <w:r w:rsidRPr="005129BE">
        <w:rPr>
          <w:rFonts w:ascii="Garamond" w:hAnsi="Garamond"/>
          <w:i/>
          <w:sz w:val="20"/>
        </w:rPr>
        <w:t>chose</w:t>
      </w:r>
      <w:proofErr w:type="spellEnd"/>
      <w:r w:rsidRPr="005129BE">
        <w:rPr>
          <w:rFonts w:ascii="Garamond" w:hAnsi="Garamond" w:cs="Courier New"/>
          <w:sz w:val="20"/>
        </w:rPr>
        <w:t xml:space="preserve">, soit ce que je connote du </w:t>
      </w:r>
      <w:r w:rsidRPr="0002715A">
        <w:rPr>
          <w:rFonts w:ascii="Times New Roman" w:hAnsi="Times New Roman" w:cs="Times New Roman"/>
          <w:i/>
          <w:sz w:val="20"/>
        </w:rPr>
        <w:t>a</w:t>
      </w:r>
      <w:r w:rsidR="00C1303F">
        <w:rPr>
          <w:rFonts w:ascii="Garamond" w:hAnsi="Garamond"/>
          <w:i/>
          <w:color w:val="0000CC"/>
          <w:sz w:val="20"/>
        </w:rPr>
        <w:t>,</w:t>
      </w:r>
      <w:r w:rsidRPr="005129BE">
        <w:rPr>
          <w:rFonts w:ascii="Garamond" w:hAnsi="Garamond" w:cs="Courier New"/>
          <w:color w:val="0000CC"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ici fait objet d’être enjeu de tels paris qui se gagnent avec de l’encre et du pinceau.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91FF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Tel invinciblement m’apparut</w:t>
      </w:r>
      <w:r w:rsidR="00591FFE">
        <w:rPr>
          <w:rFonts w:ascii="Garamond" w:hAnsi="Garamond" w:cs="Courier New"/>
          <w:sz w:val="20"/>
        </w:rPr>
        <w:t>...</w:t>
      </w:r>
    </w:p>
    <w:p w:rsidR="00591FFE" w:rsidRDefault="005129BE" w:rsidP="00591FFE">
      <w:pPr>
        <w:pStyle w:val="Sansinterligne"/>
        <w:ind w:left="708" w:right="-567" w:firstLine="708"/>
        <w:rPr>
          <w:rFonts w:ascii="Garamond" w:hAnsi="Garamond"/>
          <w:i/>
          <w:sz w:val="20"/>
        </w:rPr>
      </w:pPr>
      <w:r w:rsidRPr="00872C14">
        <w:rPr>
          <w:rFonts w:ascii="Garamond" w:hAnsi="Garamond" w:cs="Courier New"/>
          <w:sz w:val="20"/>
        </w:rPr>
        <w:t xml:space="preserve">cette circonstance n’est pas rien : </w:t>
      </w:r>
      <w:r w:rsidRPr="00872C14">
        <w:rPr>
          <w:rFonts w:ascii="Garamond" w:hAnsi="Garamond"/>
          <w:sz w:val="20"/>
        </w:rPr>
        <w:t>d’entre</w:t>
      </w:r>
      <w:r w:rsidR="00872C14">
        <w:rPr>
          <w:rFonts w:ascii="Garamond" w:hAnsi="Garamond"/>
          <w:sz w:val="20"/>
        </w:rPr>
        <w:t xml:space="preserve"> </w:t>
      </w:r>
      <w:r w:rsidRPr="00872C14">
        <w:rPr>
          <w:rFonts w:ascii="Garamond" w:hAnsi="Garamond"/>
          <w:sz w:val="20"/>
        </w:rPr>
        <w:t>les</w:t>
      </w:r>
      <w:r w:rsidR="00872C14">
        <w:rPr>
          <w:rFonts w:ascii="Garamond" w:hAnsi="Garamond"/>
          <w:sz w:val="20"/>
        </w:rPr>
        <w:t xml:space="preserve"> </w:t>
      </w:r>
      <w:r w:rsidRPr="00872C14">
        <w:rPr>
          <w:rFonts w:ascii="Garamond" w:hAnsi="Garamond"/>
          <w:sz w:val="20"/>
        </w:rPr>
        <w:t>nuages</w:t>
      </w:r>
    </w:p>
    <w:p w:rsidR="00591FFE" w:rsidRDefault="00591FFE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872C14">
        <w:rPr>
          <w:rFonts w:ascii="Garamond" w:hAnsi="Garamond" w:cs="Courier New"/>
          <w:sz w:val="20"/>
        </w:rPr>
        <w:t>le ruissellement, seule trace à apparaître, d’y opérer</w:t>
      </w:r>
      <w:r w:rsidR="005129BE" w:rsidRPr="005129BE">
        <w:rPr>
          <w:rFonts w:ascii="Garamond" w:hAnsi="Garamond" w:cs="Courier New"/>
          <w:sz w:val="20"/>
        </w:rPr>
        <w:t xml:space="preserve"> plus encore que d’en indiquer</w:t>
      </w:r>
      <w:r w:rsidR="005129BE" w:rsidRPr="005129BE">
        <w:rPr>
          <w:rFonts w:ascii="Garamond" w:hAnsi="Garamond" w:cs="Courier New"/>
          <w:i/>
          <w:sz w:val="20"/>
        </w:rPr>
        <w:t xml:space="preserve"> </w:t>
      </w:r>
      <w:r w:rsidR="005129BE" w:rsidRPr="00872C14">
        <w:rPr>
          <w:rFonts w:ascii="Garamond" w:hAnsi="Garamond" w:cs="Courier New"/>
          <w:sz w:val="20"/>
        </w:rPr>
        <w:t>le relief</w:t>
      </w:r>
      <w:r w:rsidR="005129BE" w:rsidRPr="005129BE">
        <w:rPr>
          <w:rFonts w:ascii="Garamond" w:hAnsi="Garamond" w:cs="Courier New"/>
          <w:sz w:val="20"/>
        </w:rPr>
        <w:t xml:space="preserve"> en cette latitude, 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dans ce qui de la Sibérie fait </w:t>
      </w:r>
      <w:r w:rsidRPr="00872C14">
        <w:rPr>
          <w:rFonts w:ascii="Garamond" w:hAnsi="Garamond"/>
          <w:sz w:val="20"/>
        </w:rPr>
        <w:t>plaine</w:t>
      </w:r>
      <w:r w:rsidRPr="005129BE">
        <w:rPr>
          <w:rFonts w:ascii="Garamond" w:hAnsi="Garamond"/>
          <w:i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plaine désolée d’aucune végétation</w:t>
      </w:r>
      <w:r w:rsidR="00502DE8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que </w:t>
      </w:r>
      <w:r w:rsidRPr="005129BE">
        <w:rPr>
          <w:rFonts w:ascii="Garamond" w:hAnsi="Garamond" w:cs="Courier New"/>
          <w:i/>
          <w:sz w:val="20"/>
        </w:rPr>
        <w:t>de reflets</w:t>
      </w:r>
      <w:r w:rsidRPr="00591FFE">
        <w:rPr>
          <w:rFonts w:ascii="Garamond" w:hAnsi="Garamond" w:cs="Courier New"/>
          <w:i/>
          <w:sz w:val="20"/>
        </w:rPr>
        <w:t xml:space="preserve">, lesquels </w:t>
      </w:r>
      <w:r w:rsidRPr="00591FFE">
        <w:rPr>
          <w:rFonts w:ascii="Garamond" w:hAnsi="Garamond"/>
          <w:i/>
          <w:sz w:val="20"/>
        </w:rPr>
        <w:t>poussent à l’ombre</w:t>
      </w:r>
      <w:r w:rsidRPr="00591FFE">
        <w:rPr>
          <w:rFonts w:ascii="Garamond" w:hAnsi="Garamond" w:cs="Courier New"/>
          <w:i/>
          <w:sz w:val="20"/>
        </w:rPr>
        <w:t xml:space="preserve"> ce qui n’en miroite pas</w:t>
      </w:r>
      <w:r w:rsidRPr="00872C14">
        <w:rPr>
          <w:rFonts w:ascii="Garamond" w:hAnsi="Garamond" w:cs="Courier New"/>
          <w:sz w:val="20"/>
        </w:rPr>
        <w:t>.</w:t>
      </w:r>
    </w:p>
    <w:p w:rsidR="00AD78AB" w:rsidRDefault="00AD78AB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72C14" w:rsidRPr="005129BE" w:rsidRDefault="00872C14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/>
          <w:i/>
          <w:sz w:val="20"/>
        </w:rPr>
      </w:pPr>
      <w:r w:rsidRPr="005129BE">
        <w:rPr>
          <w:rFonts w:ascii="Garamond" w:hAnsi="Garamond"/>
          <w:i/>
          <w:noProof/>
          <w:sz w:val="20"/>
          <w:lang w:eastAsia="fr-FR"/>
        </w:rPr>
        <w:drawing>
          <wp:inline distT="0" distB="0" distL="0" distR="0" wp14:anchorId="49D002C1" wp14:editId="4C068B0B">
            <wp:extent cx="2662852" cy="1497228"/>
            <wp:effectExtent l="0" t="0" r="4445" b="8255"/>
            <wp:docPr id="8" name="Image 8" descr="C:\Users\Alain\Desktop\Lacan séminaires\Ressources\Lituratere\Illustrations\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Lituratere\Illustrations\hom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72" cy="14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AD78AB" w:rsidRDefault="00AD78AB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</w:p>
    <w:p w:rsidR="00591FFE" w:rsidRDefault="005129BE" w:rsidP="005129BE">
      <w:pPr>
        <w:pStyle w:val="Sansinterligne"/>
        <w:ind w:right="-567"/>
        <w:rPr>
          <w:rFonts w:ascii="Garamond" w:hAnsi="Garamond"/>
          <w:i/>
          <w:sz w:val="20"/>
        </w:rPr>
      </w:pPr>
      <w:r w:rsidRPr="00BD303D">
        <w:rPr>
          <w:rFonts w:ascii="Garamond" w:hAnsi="Garamond" w:cs="Courier New"/>
          <w:i/>
          <w:sz w:val="20"/>
        </w:rPr>
        <w:t xml:space="preserve">Le ruissellement est </w:t>
      </w:r>
      <w:r w:rsidRPr="00BD303D">
        <w:rPr>
          <w:rFonts w:ascii="Garamond" w:hAnsi="Garamond"/>
          <w:i/>
          <w:sz w:val="20"/>
        </w:rPr>
        <w:t xml:space="preserve">bouquet </w:t>
      </w:r>
    </w:p>
    <w:p w:rsidR="00591FFE" w:rsidRPr="00591FFE" w:rsidRDefault="005129BE" w:rsidP="00591FFE">
      <w:pPr>
        <w:pStyle w:val="Sansinterligne"/>
        <w:numPr>
          <w:ilvl w:val="0"/>
          <w:numId w:val="10"/>
        </w:numPr>
        <w:ind w:right="-567"/>
        <w:rPr>
          <w:rFonts w:ascii="Garamond" w:hAnsi="Garamond" w:cs="Courier New"/>
          <w:sz w:val="20"/>
        </w:rPr>
      </w:pPr>
      <w:r w:rsidRPr="00BD303D">
        <w:rPr>
          <w:rFonts w:ascii="Garamond" w:hAnsi="Garamond" w:cs="Courier New"/>
          <w:i/>
          <w:sz w:val="20"/>
        </w:rPr>
        <w:t xml:space="preserve">du </w:t>
      </w:r>
      <w:r w:rsidRPr="00BD303D">
        <w:rPr>
          <w:rFonts w:ascii="Garamond" w:hAnsi="Garamond"/>
          <w:i/>
          <w:sz w:val="20"/>
        </w:rPr>
        <w:t>trait premier</w:t>
      </w:r>
      <w:r w:rsidRPr="00BD303D">
        <w:rPr>
          <w:rFonts w:ascii="Garamond" w:hAnsi="Garamond"/>
          <w:sz w:val="20"/>
        </w:rPr>
        <w:t xml:space="preserve"> </w:t>
      </w:r>
      <w:r w:rsidRPr="00591FFE">
        <w:rPr>
          <w:rFonts w:ascii="Garamond" w:hAnsi="Garamond"/>
          <w:color w:val="C00000"/>
          <w:sz w:val="16"/>
          <w:szCs w:val="16"/>
        </w:rPr>
        <w:t>[S</w:t>
      </w:r>
      <w:r w:rsidRPr="00591FFE">
        <w:rPr>
          <w:rFonts w:ascii="Garamond" w:hAnsi="Garamond"/>
          <w:color w:val="C00000"/>
          <w:sz w:val="16"/>
          <w:szCs w:val="16"/>
          <w:vertAlign w:val="subscript"/>
        </w:rPr>
        <w:t>1</w:t>
      </w:r>
      <w:r w:rsidRPr="00591FFE">
        <w:rPr>
          <w:rFonts w:ascii="Garamond" w:hAnsi="Garamond"/>
          <w:color w:val="C00000"/>
          <w:sz w:val="16"/>
          <w:szCs w:val="16"/>
        </w:rPr>
        <w:t>]</w:t>
      </w:r>
      <w:r w:rsidR="00591FFE">
        <w:rPr>
          <w:rFonts w:ascii="Garamond" w:hAnsi="Garamond"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i/>
          <w:color w:val="0000CC"/>
          <w:sz w:val="20"/>
        </w:rPr>
        <w:t xml:space="preserve"> </w:t>
      </w:r>
    </w:p>
    <w:p w:rsidR="005129BE" w:rsidRPr="005129BE" w:rsidRDefault="005129BE" w:rsidP="00591FFE">
      <w:pPr>
        <w:pStyle w:val="Sansinterligne"/>
        <w:numPr>
          <w:ilvl w:val="0"/>
          <w:numId w:val="10"/>
        </w:numPr>
        <w:ind w:right="-567"/>
        <w:rPr>
          <w:rFonts w:ascii="Garamond" w:hAnsi="Garamond" w:cs="Courier New"/>
          <w:sz w:val="20"/>
        </w:rPr>
      </w:pPr>
      <w:r w:rsidRPr="00BD303D">
        <w:rPr>
          <w:rFonts w:ascii="Garamond" w:hAnsi="Garamond" w:cs="Courier New"/>
          <w:i/>
          <w:sz w:val="20"/>
        </w:rPr>
        <w:t xml:space="preserve">et de ce qui l’efface </w:t>
      </w:r>
      <w:r w:rsidRPr="00591FFE">
        <w:rPr>
          <w:rFonts w:ascii="Garamond" w:hAnsi="Garamond"/>
          <w:color w:val="C00000"/>
          <w:sz w:val="16"/>
          <w:szCs w:val="16"/>
        </w:rPr>
        <w:t>[S</w:t>
      </w:r>
      <w:r w:rsidRPr="00591FFE">
        <w:rPr>
          <w:rFonts w:ascii="Garamond" w:hAnsi="Garamond"/>
          <w:color w:val="C00000"/>
          <w:sz w:val="16"/>
          <w:szCs w:val="16"/>
          <w:vertAlign w:val="subscript"/>
        </w:rPr>
        <w:t>1</w:t>
      </w:r>
      <w:r w:rsidRPr="00591FF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591FFE">
        <w:rPr>
          <w:rFonts w:ascii="Garamond" w:hAnsi="Garamond"/>
          <w:color w:val="C00000"/>
          <w:sz w:val="16"/>
          <w:szCs w:val="16"/>
        </w:rPr>
        <w:t xml:space="preserve"> S</w:t>
      </w:r>
      <w:r w:rsidRPr="00591FFE">
        <w:rPr>
          <w:rFonts w:ascii="Garamond" w:hAnsi="Garamond"/>
          <w:color w:val="C00000"/>
          <w:sz w:val="16"/>
          <w:szCs w:val="16"/>
          <w:vertAlign w:val="subscript"/>
        </w:rPr>
        <w:t>2</w:t>
      </w:r>
      <w:r w:rsidRPr="00591FFE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Pr="00591FFE">
        <w:rPr>
          <w:rFonts w:ascii="Garamond" w:hAnsi="Garamond" w:cs="Courier New"/>
          <w:i/>
          <w:color w:val="C00000"/>
          <w:sz w:val="16"/>
          <w:szCs w:val="16"/>
        </w:rPr>
        <w:t xml:space="preserve">/a et </w:t>
      </w:r>
      <w:proofErr w:type="spellStart"/>
      <w:r w:rsidRPr="00591FFE">
        <w:rPr>
          <w:rFonts w:ascii="Garamond" w:hAnsi="Garamond" w:cs="Courier New"/>
          <w:i/>
          <w:color w:val="C00000"/>
          <w:sz w:val="16"/>
          <w:szCs w:val="16"/>
        </w:rPr>
        <w:t>spaltung</w:t>
      </w:r>
      <w:proofErr w:type="spellEnd"/>
      <w:r w:rsidRPr="00591FFE">
        <w:rPr>
          <w:rFonts w:ascii="Garamond" w:hAnsi="Garamond" w:cs="Courier New"/>
          <w:i/>
          <w:color w:val="C00000"/>
          <w:sz w:val="16"/>
          <w:szCs w:val="16"/>
        </w:rPr>
        <w:t xml:space="preserve"> du sujet : </w:t>
      </w:r>
      <w:r w:rsidR="00591FFE" w:rsidRPr="00591FFE">
        <w:rPr>
          <w:rFonts w:ascii="Garamond" w:eastAsia="Batang" w:hAnsi="Garamond"/>
          <w:i/>
          <w:color w:val="C00000"/>
          <w:sz w:val="16"/>
          <w:szCs w:val="16"/>
        </w:rPr>
        <w:t>a</w:t>
      </w:r>
      <w:r w:rsidR="00591FFE">
        <w:rPr>
          <w:rFonts w:ascii="Garamond" w:eastAsia="Batang" w:hAnsi="Garamond"/>
          <w:i/>
          <w:color w:val="C00000"/>
          <w:sz w:val="16"/>
          <w:szCs w:val="16"/>
        </w:rPr>
        <w:t xml:space="preserve"> </w:t>
      </w:r>
      <w:r w:rsidR="007A7AE4" w:rsidRPr="00591FFE">
        <w:rPr>
          <w:rFonts w:ascii="Broadway" w:eastAsia="Batang" w:hAnsi="Broadway"/>
          <w:color w:val="C00000"/>
          <w:sz w:val="16"/>
          <w:szCs w:val="16"/>
        </w:rPr>
        <w:t>◊</w:t>
      </w:r>
      <w:r w:rsidR="00591FFE">
        <w:rPr>
          <w:rFonts w:ascii="Broadway" w:eastAsia="Batang" w:hAnsi="Broadway"/>
          <w:color w:val="C00000"/>
          <w:sz w:val="16"/>
          <w:szCs w:val="16"/>
        </w:rPr>
        <w:t xml:space="preserve"> </w:t>
      </w:r>
      <w:r w:rsidR="00591FFE" w:rsidRPr="00591FFE">
        <w:rPr>
          <w:rFonts w:ascii="LACAN" w:hAnsi="LACAN"/>
          <w:color w:val="C00000"/>
          <w:sz w:val="16"/>
          <w:szCs w:val="16"/>
        </w:rPr>
        <w:t>S</w:t>
      </w:r>
      <w:r w:rsidRPr="00591FF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591FF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noProof/>
          <w:sz w:val="20"/>
          <w:lang w:eastAsia="fr-FR"/>
        </w:rPr>
        <w:drawing>
          <wp:inline distT="0" distB="0" distL="0" distR="0" wp14:anchorId="3210F22C" wp14:editId="4F275F45">
            <wp:extent cx="1914955" cy="1238250"/>
            <wp:effectExtent l="0" t="0" r="9525" b="0"/>
            <wp:docPr id="9" name="Image 9" descr="C:\Users\Alain\Desktop\Lacan séminaires\Ressources\Liturate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Lituratere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29" cy="12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</w:p>
    <w:p w:rsidR="00591FFE" w:rsidRPr="00591FFE" w:rsidRDefault="005129BE" w:rsidP="00505EF4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591FFE">
        <w:rPr>
          <w:rFonts w:ascii="Garamond" w:hAnsi="Garamond"/>
          <w:color w:val="C00000"/>
          <w:sz w:val="16"/>
          <w:szCs w:val="16"/>
        </w:rPr>
        <w:t>[</w:t>
      </w:r>
      <w:r w:rsidRPr="00C07121">
        <w:rPr>
          <w:rFonts w:ascii="Garamond" w:hAnsi="Garamond"/>
          <w:i/>
          <w:color w:val="C00000"/>
          <w:sz w:val="16"/>
          <w:szCs w:val="16"/>
        </w:rPr>
        <w:t xml:space="preserve">l’expérience de </w:t>
      </w:r>
      <w:proofErr w:type="spellStart"/>
      <w:r w:rsidRPr="00C07121">
        <w:rPr>
          <w:rFonts w:ascii="Garamond" w:hAnsi="Garamond"/>
          <w:i/>
          <w:color w:val="C00000"/>
          <w:sz w:val="16"/>
          <w:szCs w:val="16"/>
        </w:rPr>
        <w:t>Bouasse</w:t>
      </w:r>
      <w:proofErr w:type="spellEnd"/>
      <w:r w:rsidRPr="00591FFE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591FFE">
        <w:rPr>
          <w:rStyle w:val="Appelnotedebasdep"/>
          <w:rFonts w:ascii="Garamond" w:hAnsi="Garamond"/>
          <w:b/>
          <w:color w:val="C00000"/>
          <w:sz w:val="20"/>
        </w:rPr>
        <w:footnoteReference w:id="14"/>
      </w:r>
      <w:r w:rsidRPr="00591FFE">
        <w:rPr>
          <w:rFonts w:ascii="Garamond" w:hAnsi="Garamond"/>
          <w:i/>
          <w:color w:val="C00000"/>
          <w:sz w:val="16"/>
          <w:szCs w:val="16"/>
        </w:rPr>
        <w:t>(du bouquet renversé) est remaniée par Lacan en « expérience du vase renversé » : le miroir sphérique produit une image réelle du vase caché : i(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505EF4" w:rsidRPr="00591FFE">
        <w:rPr>
          <w:rFonts w:ascii="Garamond" w:hAnsi="Garamond"/>
          <w:i/>
          <w:color w:val="C00000"/>
          <w:sz w:val="16"/>
          <w:szCs w:val="16"/>
        </w:rPr>
        <w:t xml:space="preserve">), </w:t>
      </w:r>
      <w:r w:rsidRPr="00591FFE">
        <w:rPr>
          <w:rFonts w:ascii="Garamond" w:hAnsi="Garamond"/>
          <w:i/>
          <w:color w:val="C00000"/>
          <w:sz w:val="16"/>
          <w:szCs w:val="16"/>
        </w:rPr>
        <w:t>qui semble « contenir » les fleurs et qui</w:t>
      </w:r>
      <w:r w:rsidR="00502DE8" w:rsidRPr="00591FFE">
        <w:rPr>
          <w:rFonts w:ascii="Garamond" w:hAnsi="Garamond"/>
          <w:i/>
          <w:color w:val="C00000"/>
          <w:sz w:val="16"/>
          <w:szCs w:val="16"/>
        </w:rPr>
        <w:t>,</w:t>
      </w:r>
      <w:r w:rsidRPr="00591FFE">
        <w:rPr>
          <w:rFonts w:ascii="Garamond" w:hAnsi="Garamond"/>
          <w:i/>
          <w:color w:val="C00000"/>
          <w:sz w:val="16"/>
          <w:szCs w:val="16"/>
        </w:rPr>
        <w:t xml:space="preserve"> se reflétant dans le miroir plan (l’Autre) en i’(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91FFE">
        <w:rPr>
          <w:rFonts w:ascii="Garamond" w:hAnsi="Garamond"/>
          <w:i/>
          <w:color w:val="C00000"/>
          <w:sz w:val="16"/>
          <w:szCs w:val="16"/>
        </w:rPr>
        <w:t>), devient perceptible pour qui est placé au dessus des fleurs (objets(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91FFE">
        <w:rPr>
          <w:rFonts w:ascii="Garamond" w:hAnsi="Garamond"/>
          <w:i/>
          <w:color w:val="C00000"/>
          <w:sz w:val="16"/>
          <w:szCs w:val="16"/>
        </w:rPr>
        <w:t>) hors champ</w:t>
      </w:r>
      <w:r w:rsidR="00F93904" w:rsidRPr="00591FFE">
        <w:rPr>
          <w:rFonts w:ascii="Garamond" w:hAnsi="Garamond"/>
          <w:i/>
          <w:color w:val="C00000"/>
          <w:sz w:val="16"/>
          <w:szCs w:val="16"/>
        </w:rPr>
        <w:t xml:space="preserve"> de vision</w:t>
      </w:r>
      <w:r w:rsidRPr="00591FFE">
        <w:rPr>
          <w:rFonts w:ascii="Garamond" w:hAnsi="Garamond"/>
          <w:i/>
          <w:color w:val="C00000"/>
          <w:sz w:val="16"/>
          <w:szCs w:val="16"/>
        </w:rPr>
        <w:t>)</w:t>
      </w:r>
      <w:r w:rsidR="00505EF4" w:rsidRPr="00591FFE">
        <w:rPr>
          <w:rFonts w:ascii="Garamond" w:hAnsi="Garamond"/>
          <w:i/>
          <w:color w:val="C00000"/>
          <w:sz w:val="16"/>
          <w:szCs w:val="16"/>
        </w:rPr>
        <w:t xml:space="preserve">. </w:t>
      </w:r>
    </w:p>
    <w:p w:rsidR="00591FFE" w:rsidRPr="00591FFE" w:rsidRDefault="005129BE" w:rsidP="00505EF4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591FFE">
        <w:rPr>
          <w:rFonts w:ascii="Garamond" w:hAnsi="Garamond"/>
          <w:i/>
          <w:color w:val="C00000"/>
          <w:sz w:val="16"/>
          <w:szCs w:val="16"/>
        </w:rPr>
        <w:t xml:space="preserve">Le 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91FFE">
        <w:rPr>
          <w:rFonts w:ascii="Garamond" w:hAnsi="Garamond"/>
          <w:i/>
          <w:color w:val="C00000"/>
          <w:sz w:val="16"/>
          <w:szCs w:val="16"/>
        </w:rPr>
        <w:t xml:space="preserve"> étant de nature « non spéculaire », il ne peut s’inscrire au lieu de l’Autre où n’est reflétée que l’image virtuelle i’(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91FFE">
        <w:rPr>
          <w:rFonts w:ascii="Garamond" w:hAnsi="Garamond"/>
          <w:i/>
          <w:color w:val="C00000"/>
          <w:sz w:val="16"/>
          <w:szCs w:val="16"/>
        </w:rPr>
        <w:t xml:space="preserve">), il est donc effacé, raturé. </w:t>
      </w:r>
    </w:p>
    <w:p w:rsidR="005129BE" w:rsidRPr="00505EF4" w:rsidRDefault="005129BE" w:rsidP="00505EF4">
      <w:pPr>
        <w:pStyle w:val="Sansinterligne"/>
        <w:ind w:right="-567"/>
        <w:rPr>
          <w:rFonts w:ascii="Garamond" w:hAnsi="Garamond"/>
          <w:i/>
          <w:color w:val="0000CC"/>
          <w:sz w:val="16"/>
          <w:szCs w:val="16"/>
        </w:rPr>
      </w:pPr>
      <w:r w:rsidRPr="00591FFE">
        <w:rPr>
          <w:rFonts w:ascii="Garamond" w:hAnsi="Garamond"/>
          <w:i/>
          <w:color w:val="C00000"/>
          <w:sz w:val="16"/>
          <w:szCs w:val="16"/>
        </w:rPr>
        <w:t xml:space="preserve">Ce « schéma optique » montre un sujet barré </w:t>
      </w:r>
      <w:r w:rsidRPr="00591FFE">
        <w:rPr>
          <w:rFonts w:ascii="Garamond" w:hAnsi="Garamond"/>
          <w:color w:val="C00000"/>
          <w:sz w:val="16"/>
          <w:szCs w:val="16"/>
        </w:rPr>
        <w:t>(</w:t>
      </w:r>
      <w:r w:rsidRPr="00591FFE">
        <w:rPr>
          <w:rFonts w:ascii="LACAN" w:hAnsi="LACAN"/>
          <w:color w:val="C00000"/>
          <w:sz w:val="16"/>
          <w:szCs w:val="16"/>
        </w:rPr>
        <w:t>S</w:t>
      </w:r>
      <w:r w:rsidRPr="00591FFE">
        <w:rPr>
          <w:rFonts w:ascii="Garamond" w:hAnsi="Garamond"/>
          <w:color w:val="C00000"/>
          <w:sz w:val="16"/>
          <w:szCs w:val="16"/>
        </w:rPr>
        <w:t>)</w:t>
      </w:r>
      <w:r w:rsidRPr="00591FFE">
        <w:rPr>
          <w:rFonts w:ascii="Garamond" w:hAnsi="Garamond"/>
          <w:i/>
          <w:color w:val="C00000"/>
          <w:sz w:val="16"/>
          <w:szCs w:val="16"/>
        </w:rPr>
        <w:t>radicalement coupé du</w:t>
      </w:r>
      <w:r w:rsidRPr="00591FFE">
        <w:rPr>
          <w:rFonts w:ascii="Garamond" w:hAnsi="Garamond"/>
          <w:color w:val="C00000"/>
          <w:sz w:val="16"/>
          <w:szCs w:val="16"/>
        </w:rPr>
        <w:t xml:space="preserve"> 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F93904" w:rsidRPr="00591FFE">
        <w:rPr>
          <w:rFonts w:ascii="Garamond" w:hAnsi="Garamond"/>
          <w:i/>
          <w:color w:val="C00000"/>
          <w:sz w:val="16"/>
          <w:szCs w:val="16"/>
        </w:rPr>
        <w:t> </w:t>
      </w:r>
      <w:r w:rsidR="00F93904" w:rsidRPr="00591FFE">
        <w:rPr>
          <w:rFonts w:ascii="Garamond" w:hAnsi="Garamond"/>
          <w:color w:val="C00000"/>
          <w:sz w:val="16"/>
          <w:szCs w:val="16"/>
        </w:rPr>
        <w:t>:</w:t>
      </w:r>
      <w:r w:rsidRPr="00591FFE">
        <w:rPr>
          <w:rFonts w:ascii="Garamond" w:hAnsi="Garamond"/>
          <w:color w:val="C00000"/>
          <w:sz w:val="16"/>
          <w:szCs w:val="16"/>
        </w:rPr>
        <w:t xml:space="preserve"> </w:t>
      </w:r>
      <w:proofErr w:type="spellStart"/>
      <w:r w:rsidR="009F0FDC" w:rsidRPr="00591FFE">
        <w:rPr>
          <w:rFonts w:ascii="LACAN" w:hAnsi="LACAN"/>
          <w:color w:val="C00000"/>
          <w:sz w:val="16"/>
          <w:szCs w:val="16"/>
        </w:rPr>
        <w:t>S</w:t>
      </w:r>
      <w:r w:rsidR="007A7AE4" w:rsidRPr="00591FFE">
        <w:rPr>
          <w:rFonts w:ascii="Broadway" w:eastAsia="Batang" w:hAnsi="Broadway"/>
          <w:color w:val="C00000"/>
          <w:sz w:val="16"/>
          <w:szCs w:val="16"/>
        </w:rPr>
        <w:t>◊</w:t>
      </w:r>
      <w:r w:rsidR="009F0FDC"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proofErr w:type="spellEnd"/>
      <w:r w:rsidR="00F93904" w:rsidRPr="00591FFE">
        <w:rPr>
          <w:rFonts w:ascii="Garamond" w:hAnsi="Garamond"/>
          <w:color w:val="C00000"/>
          <w:sz w:val="16"/>
          <w:szCs w:val="16"/>
        </w:rPr>
        <w:t>,</w:t>
      </w:r>
      <w:r w:rsidRPr="00591FFE">
        <w:rPr>
          <w:rFonts w:ascii="Garamond" w:hAnsi="Garamond"/>
          <w:color w:val="C00000"/>
          <w:sz w:val="16"/>
          <w:szCs w:val="16"/>
        </w:rPr>
        <w:t xml:space="preserve"> </w:t>
      </w:r>
      <w:r w:rsidRPr="00591FFE">
        <w:rPr>
          <w:rFonts w:ascii="Garamond" w:hAnsi="Garamond"/>
          <w:i/>
          <w:color w:val="C00000"/>
          <w:sz w:val="16"/>
          <w:szCs w:val="16"/>
        </w:rPr>
        <w:t>et ne pouvant s’en soutenir que sur le mode du fantasme et des objets substitutifs qui vont venir « remplir » i’(</w:t>
      </w:r>
      <w:r w:rsidRPr="00591FFE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91FFE">
        <w:rPr>
          <w:rFonts w:ascii="Garamond" w:hAnsi="Garamond"/>
          <w:i/>
          <w:color w:val="C00000"/>
          <w:sz w:val="16"/>
          <w:szCs w:val="16"/>
        </w:rPr>
        <w:t>)</w:t>
      </w:r>
      <w:r w:rsidRPr="00591FFE">
        <w:rPr>
          <w:rFonts w:ascii="Garamond" w:hAnsi="Garamond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07121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Je l’ai dit : </w:t>
      </w:r>
      <w:r w:rsidRPr="00591FFE">
        <w:rPr>
          <w:rFonts w:ascii="Garamond" w:hAnsi="Garamond" w:cs="Courier New"/>
          <w:sz w:val="20"/>
        </w:rPr>
        <w:t xml:space="preserve">c’est de </w:t>
      </w:r>
      <w:r w:rsidRPr="00591FFE">
        <w:rPr>
          <w:rFonts w:ascii="Garamond" w:hAnsi="Garamond"/>
          <w:sz w:val="20"/>
        </w:rPr>
        <w:t>leur</w:t>
      </w:r>
      <w:r w:rsidRPr="00591FFE">
        <w:rPr>
          <w:rFonts w:ascii="Garamond" w:hAnsi="Garamond"/>
          <w:i/>
          <w:sz w:val="20"/>
        </w:rPr>
        <w:t xml:space="preserve"> conjonction</w:t>
      </w:r>
      <w:r w:rsidR="00505EF4" w:rsidRPr="00591FFE">
        <w:rPr>
          <w:rFonts w:ascii="Garamond" w:hAnsi="Garamond"/>
          <w:i/>
          <w:sz w:val="20"/>
        </w:rPr>
        <w:t xml:space="preserve"> </w:t>
      </w:r>
      <w:r w:rsidR="00505EF4" w:rsidRPr="00505EF4">
        <w:rPr>
          <w:rFonts w:ascii="Garamond" w:hAnsi="Garamond"/>
          <w:color w:val="C00000"/>
          <w:sz w:val="16"/>
          <w:szCs w:val="16"/>
        </w:rPr>
        <w:t>[</w:t>
      </w:r>
      <w:r w:rsidR="00591FFE" w:rsidRPr="00591FFE">
        <w:rPr>
          <w:rFonts w:ascii="Garamond" w:hAnsi="Garamond"/>
          <w:i/>
          <w:color w:val="C00000"/>
          <w:sz w:val="16"/>
          <w:szCs w:val="16"/>
        </w:rPr>
        <w:t>bouquet</w:t>
      </w:r>
      <w:r w:rsidR="00591FF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i/>
          <w:color w:val="0000CC"/>
          <w:sz w:val="20"/>
        </w:rPr>
        <w:t xml:space="preserve"> </w:t>
      </w:r>
      <w:r w:rsidRPr="00591FFE">
        <w:rPr>
          <w:rFonts w:ascii="Garamond" w:hAnsi="Garamond" w:cs="Courier New"/>
          <w:sz w:val="20"/>
        </w:rPr>
        <w:t>qu’il se fait</w:t>
      </w:r>
      <w:r w:rsidRPr="00591FFE">
        <w:rPr>
          <w:rFonts w:ascii="Garamond" w:hAnsi="Garamond" w:cs="Courier New"/>
          <w:i/>
          <w:sz w:val="20"/>
        </w:rPr>
        <w:t xml:space="preserve"> sujet</w:t>
      </w:r>
      <w:r w:rsidR="00C07121">
        <w:rPr>
          <w:rFonts w:ascii="Garamond" w:hAnsi="Garamond" w:cs="Courier New"/>
          <w:i/>
          <w:sz w:val="20"/>
        </w:rPr>
        <w:t xml:space="preserve"> </w:t>
      </w:r>
      <w:r w:rsidR="00C07121" w:rsidRPr="00505EF4">
        <w:rPr>
          <w:rFonts w:ascii="Garamond" w:hAnsi="Garamond"/>
          <w:color w:val="C00000"/>
          <w:sz w:val="16"/>
          <w:szCs w:val="16"/>
        </w:rPr>
        <w:t>[</w:t>
      </w:r>
      <w:r w:rsidR="00C07121" w:rsidRPr="00C07121">
        <w:rPr>
          <w:rFonts w:ascii="LACAN" w:hAnsi="LACAN" w:cs="Times New Roman"/>
          <w:color w:val="C00000"/>
          <w:sz w:val="16"/>
          <w:szCs w:val="16"/>
        </w:rPr>
        <w:t>S</w:t>
      </w:r>
      <w:r w:rsidR="00C07121">
        <w:rPr>
          <w:rFonts w:ascii="Garamond" w:hAnsi="Garamond"/>
          <w:color w:val="C00000"/>
          <w:sz w:val="16"/>
          <w:szCs w:val="16"/>
        </w:rPr>
        <w:t>]</w:t>
      </w:r>
      <w:r w:rsidRPr="00591FFE">
        <w:rPr>
          <w:rFonts w:ascii="Garamond" w:hAnsi="Garamond" w:cs="Courier New"/>
          <w:i/>
          <w:sz w:val="20"/>
        </w:rPr>
        <w:t xml:space="preserve">, </w:t>
      </w:r>
      <w:r w:rsidRPr="00033AC4">
        <w:rPr>
          <w:rFonts w:ascii="Garamond" w:hAnsi="Garamond" w:cs="Courier New"/>
          <w:sz w:val="20"/>
        </w:rPr>
        <w:t>mais de ce que s’y marquent deux temps</w:t>
      </w:r>
      <w:r w:rsidR="008C2B35" w:rsidRPr="00591FFE">
        <w:rPr>
          <w:rFonts w:ascii="Garamond" w:hAnsi="Garamond" w:cs="Courier New"/>
          <w:i/>
          <w:sz w:val="20"/>
        </w:rPr>
        <w:t xml:space="preserve"> </w:t>
      </w:r>
      <w:r w:rsidR="008C2B35" w:rsidRPr="005129BE">
        <w:rPr>
          <w:rFonts w:ascii="Garamond" w:hAnsi="Garamond"/>
          <w:color w:val="C00000"/>
          <w:sz w:val="16"/>
          <w:szCs w:val="16"/>
        </w:rPr>
        <w:t>[</w:t>
      </w:r>
      <w:r w:rsidR="008C2B35" w:rsidRPr="00F452CA">
        <w:rPr>
          <w:rFonts w:ascii="Garamond" w:hAnsi="Garamond" w:cs="Times New Roman"/>
          <w:color w:val="C00000"/>
          <w:sz w:val="16"/>
          <w:szCs w:val="16"/>
        </w:rPr>
        <w:t>1)</w:t>
      </w:r>
      <w:r w:rsidR="00C07121" w:rsidRPr="00F452CA">
        <w:rPr>
          <w:rFonts w:ascii="Garamond" w:hAnsi="Garamond"/>
          <w:color w:val="C00000"/>
          <w:sz w:val="16"/>
          <w:szCs w:val="16"/>
        </w:rPr>
        <w:t> </w:t>
      </w:r>
      <w:r w:rsidR="008C2B35" w:rsidRPr="00F452CA">
        <w:rPr>
          <w:rFonts w:ascii="Garamond" w:hAnsi="Garamond" w:cs="Times New Roman"/>
          <w:color w:val="C00000"/>
          <w:sz w:val="16"/>
          <w:szCs w:val="16"/>
        </w:rPr>
        <w:t>S</w:t>
      </w:r>
      <w:r w:rsidR="008C2B35" w:rsidRPr="00F452CA">
        <w:rPr>
          <w:rFonts w:ascii="Garamond" w:hAnsi="Garamond" w:cs="Times New Roman"/>
          <w:color w:val="C00000"/>
          <w:sz w:val="16"/>
          <w:szCs w:val="16"/>
          <w:vertAlign w:val="subscript"/>
        </w:rPr>
        <w:t>1</w:t>
      </w:r>
      <w:r w:rsidR="008C2B35" w:rsidRPr="00F452CA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8C2B35" w:rsidRPr="00F452CA">
        <w:rPr>
          <w:rFonts w:ascii="Garamond" w:hAnsi="Garamond"/>
          <w:color w:val="C00000"/>
          <w:sz w:val="16"/>
          <w:szCs w:val="16"/>
        </w:rPr>
        <w:t xml:space="preserve"> </w:t>
      </w:r>
      <w:r w:rsidR="008C2B35" w:rsidRPr="00F452CA">
        <w:rPr>
          <w:rFonts w:ascii="Garamond" w:hAnsi="Garamond" w:cs="Times New Roman"/>
          <w:color w:val="C00000"/>
          <w:sz w:val="16"/>
          <w:szCs w:val="16"/>
        </w:rPr>
        <w:t>S</w:t>
      </w:r>
      <w:r w:rsidR="008C2B35" w:rsidRPr="00F452CA">
        <w:rPr>
          <w:rFonts w:ascii="Garamond" w:hAnsi="Garamond" w:cs="Times New Roman"/>
          <w:color w:val="C00000"/>
          <w:sz w:val="16"/>
          <w:szCs w:val="16"/>
          <w:vertAlign w:val="subscript"/>
        </w:rPr>
        <w:t>2</w:t>
      </w:r>
      <w:r w:rsidR="00F452CA">
        <w:rPr>
          <w:rFonts w:ascii="Garamond" w:hAnsi="Garamond" w:cs="Times New Roman"/>
          <w:color w:val="C00000"/>
          <w:sz w:val="16"/>
          <w:szCs w:val="16"/>
          <w:vertAlign w:val="subscript"/>
        </w:rPr>
        <w:t xml:space="preserve"> </w:t>
      </w:r>
      <w:r w:rsidR="00F452CA">
        <w:rPr>
          <w:rFonts w:ascii="Garamond" w:hAnsi="Garamond" w:cs="Times New Roman"/>
          <w:color w:val="C00000"/>
          <w:sz w:val="16"/>
          <w:szCs w:val="16"/>
        </w:rPr>
        <w:t xml:space="preserve"> ,</w:t>
      </w:r>
      <w:r w:rsidR="008C2B35" w:rsidRPr="00F452CA">
        <w:rPr>
          <w:rFonts w:ascii="Garamond" w:hAnsi="Garamond"/>
          <w:color w:val="0000CC"/>
          <w:sz w:val="16"/>
          <w:szCs w:val="16"/>
        </w:rPr>
        <w:t xml:space="preserve"> </w:t>
      </w:r>
      <w:r w:rsidR="008C2B35" w:rsidRPr="00F452CA">
        <w:rPr>
          <w:rFonts w:ascii="Garamond" w:hAnsi="Garamond" w:cs="Times New Roman"/>
          <w:color w:val="C00000"/>
          <w:sz w:val="16"/>
          <w:szCs w:val="16"/>
        </w:rPr>
        <w:t>2)</w:t>
      </w:r>
      <w:r w:rsidR="008C2B35">
        <w:rPr>
          <w:rFonts w:ascii="Garamond" w:hAnsi="Garamond"/>
          <w:color w:val="0000CC"/>
          <w:sz w:val="16"/>
          <w:szCs w:val="16"/>
        </w:rPr>
        <w:t> </w:t>
      </w:r>
      <w:r w:rsidR="008C2B35" w:rsidRPr="00C07121">
        <w:rPr>
          <w:rFonts w:ascii="Times New Roman" w:eastAsia="Batang" w:hAnsi="Times New Roman" w:cs="Times New Roman"/>
          <w:i/>
          <w:color w:val="C00000"/>
          <w:sz w:val="16"/>
          <w:szCs w:val="16"/>
        </w:rPr>
        <w:t xml:space="preserve">a </w:t>
      </w:r>
      <w:r w:rsidR="007A7AE4" w:rsidRPr="00C07121">
        <w:rPr>
          <w:rFonts w:ascii="Broadway" w:eastAsia="Batang" w:hAnsi="Broadway"/>
          <w:color w:val="C00000"/>
          <w:sz w:val="16"/>
          <w:szCs w:val="16"/>
        </w:rPr>
        <w:t>◊</w:t>
      </w:r>
      <w:r w:rsidR="008C2B35" w:rsidRPr="00C07121">
        <w:rPr>
          <w:rFonts w:ascii="Batang" w:eastAsia="Batang" w:hAnsi="Batang"/>
          <w:b/>
          <w:color w:val="C00000"/>
          <w:sz w:val="16"/>
          <w:szCs w:val="16"/>
        </w:rPr>
        <w:t xml:space="preserve"> </w:t>
      </w:r>
      <w:r w:rsidR="008C2B35" w:rsidRPr="00C07121">
        <w:rPr>
          <w:rFonts w:ascii="LACAN" w:hAnsi="LACAN"/>
          <w:color w:val="C00000"/>
          <w:sz w:val="16"/>
          <w:szCs w:val="16"/>
        </w:rPr>
        <w:t>S</w:t>
      </w:r>
      <w:r w:rsidR="008C2B35"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033AC4">
        <w:rPr>
          <w:rFonts w:ascii="Garamond" w:hAnsi="Garamond" w:cs="Courier New"/>
          <w:sz w:val="20"/>
        </w:rPr>
        <w:t>Il y faut donc que s’y distingue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C07121">
        <w:rPr>
          <w:rFonts w:ascii="Garamond" w:hAnsi="Garamond" w:cs="Courier New"/>
          <w:i/>
          <w:sz w:val="20"/>
        </w:rPr>
        <w:t>la rature</w:t>
      </w:r>
      <w:r w:rsidRPr="005129BE">
        <w:rPr>
          <w:rFonts w:ascii="Garamond" w:hAnsi="Garamond" w:cs="Courier New"/>
          <w:i/>
          <w:sz w:val="20"/>
        </w:rPr>
        <w:t>.</w:t>
      </w:r>
      <w:r w:rsidR="008C2B35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033AC4">
        <w:rPr>
          <w:rFonts w:ascii="Garamond" w:hAnsi="Garamond" w:cs="Courier New"/>
          <w:i/>
          <w:color w:val="C00000"/>
          <w:sz w:val="16"/>
          <w:szCs w:val="16"/>
        </w:rPr>
        <w:t>littérature</w:t>
      </w:r>
      <w:r w:rsidR="00A84EF9" w:rsidRPr="00033AC4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A84EF9" w:rsidRPr="00033AC4">
        <w:rPr>
          <w:rFonts w:ascii="Garamond" w:hAnsi="Garamond" w:cs="Courier New"/>
          <w:color w:val="C00000"/>
          <w:sz w:val="16"/>
          <w:szCs w:val="16"/>
        </w:rPr>
        <w:t>(</w:t>
      </w:r>
      <w:r w:rsidR="00A84EF9"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="00A84EF9"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="00A84EF9" w:rsidRPr="00033AC4">
        <w:rPr>
          <w:rFonts w:ascii="Garamond" w:hAnsi="Garamond" w:cs="Courier New"/>
          <w:i/>
          <w:color w:val="C00000"/>
          <w:sz w:val="16"/>
          <w:szCs w:val="16"/>
          <w:vertAlign w:val="subscript"/>
        </w:rPr>
        <w:t>→</w:t>
      </w:r>
      <w:r w:rsidR="00A84EF9" w:rsidRPr="00033AC4">
        <w:rPr>
          <w:rFonts w:ascii="Garamond" w:hAnsi="Garamond"/>
          <w:color w:val="C00000"/>
          <w:sz w:val="16"/>
          <w:szCs w:val="16"/>
        </w:rPr>
        <w:t xml:space="preserve"> </w:t>
      </w:r>
      <w:r w:rsidR="00A84EF9"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="00A84EF9"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="00A84EF9" w:rsidRPr="00033AC4">
        <w:rPr>
          <w:rFonts w:ascii="Garamond" w:hAnsi="Garamond" w:cs="Courier New"/>
          <w:color w:val="C00000"/>
          <w:sz w:val="16"/>
          <w:szCs w:val="16"/>
        </w:rPr>
        <w:t>)</w:t>
      </w:r>
      <w:r w:rsidR="00F93904" w:rsidRPr="00033AC4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033AC4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proofErr w:type="spellStart"/>
      <w:r w:rsidRPr="00033AC4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="00502DE8" w:rsidRPr="00033AC4">
        <w:rPr>
          <w:rFonts w:ascii="Garamond" w:hAnsi="Garamond"/>
          <w:i/>
          <w:color w:val="C00000"/>
          <w:sz w:val="16"/>
          <w:szCs w:val="16"/>
        </w:rPr>
        <w:t xml:space="preserve"> (</w:t>
      </w:r>
      <w:r w:rsidR="00502DE8" w:rsidRPr="00033AC4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502DE8" w:rsidRPr="00033AC4">
        <w:rPr>
          <w:rFonts w:ascii="Garamond" w:hAnsi="Garamond"/>
          <w:i/>
          <w:color w:val="C00000"/>
          <w:sz w:val="16"/>
          <w:szCs w:val="16"/>
        </w:rPr>
        <w:t>)</w:t>
      </w:r>
      <w:r w:rsidRPr="00033AC4">
        <w:rPr>
          <w:rFonts w:ascii="Garamond" w:hAnsi="Garamond"/>
          <w:i/>
          <w:color w:val="C00000"/>
          <w:sz w:val="16"/>
          <w:szCs w:val="16"/>
        </w:rPr>
        <w:t xml:space="preserve"> + rature</w:t>
      </w:r>
      <w:r w:rsidR="00502DE8" w:rsidRPr="00033AC4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502DE8" w:rsidRPr="00033AC4">
        <w:rPr>
          <w:rFonts w:ascii="Garamond" w:hAnsi="Garamond"/>
          <w:color w:val="C00000"/>
          <w:sz w:val="16"/>
          <w:szCs w:val="16"/>
        </w:rPr>
        <w:t>(</w:t>
      </w:r>
      <w:r w:rsidR="007A7AE4" w:rsidRPr="00033AC4">
        <w:rPr>
          <w:rFonts w:ascii="Broadway" w:eastAsia="Batang" w:hAnsi="Broadway"/>
          <w:color w:val="C00000"/>
          <w:sz w:val="16"/>
          <w:szCs w:val="16"/>
        </w:rPr>
        <w:t>◊</w:t>
      </w:r>
      <w:r w:rsidR="00A84EF9" w:rsidRPr="00033AC4">
        <w:rPr>
          <w:rFonts w:ascii="Batang" w:eastAsia="Batang" w:hAnsi="Batang"/>
          <w:b/>
          <w:color w:val="C00000"/>
          <w:sz w:val="16"/>
          <w:szCs w:val="16"/>
        </w:rPr>
        <w:t> </w:t>
      </w:r>
      <w:r w:rsidR="00A84EF9" w:rsidRPr="00033AC4">
        <w:rPr>
          <w:rFonts w:ascii="Garamond" w:eastAsia="Batang" w:hAnsi="Garamond"/>
          <w:color w:val="C00000"/>
          <w:sz w:val="16"/>
          <w:szCs w:val="16"/>
        </w:rPr>
        <w:t>:</w:t>
      </w:r>
      <w:r w:rsidR="00A84EF9" w:rsidRPr="00033AC4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502DE8" w:rsidRPr="00033AC4">
        <w:rPr>
          <w:rFonts w:ascii="Garamond" w:hAnsi="Garamond"/>
          <w:i/>
          <w:color w:val="C00000"/>
          <w:sz w:val="16"/>
          <w:szCs w:val="16"/>
        </w:rPr>
        <w:t xml:space="preserve">impuissance de </w:t>
      </w:r>
      <w:r w:rsidR="00502DE8" w:rsidRPr="00033AC4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a </w:t>
      </w:r>
      <w:r w:rsidR="00502DE8" w:rsidRPr="00033AC4">
        <w:rPr>
          <w:rFonts w:ascii="Garamond" w:hAnsi="Garamond" w:cs="Times New Roman"/>
          <w:i/>
          <w:color w:val="C00000"/>
          <w:sz w:val="16"/>
          <w:szCs w:val="16"/>
        </w:rPr>
        <w:t>à atteindre la vérité de</w:t>
      </w:r>
      <w:r w:rsidR="00502DE8" w:rsidRPr="00033AC4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</w:t>
      </w:r>
      <w:r w:rsidR="00502DE8" w:rsidRPr="00033AC4">
        <w:rPr>
          <w:rFonts w:ascii="LACAN" w:hAnsi="LACAN"/>
          <w:color w:val="C00000"/>
          <w:sz w:val="16"/>
          <w:szCs w:val="16"/>
        </w:rPr>
        <w:t>S</w:t>
      </w:r>
      <w:r w:rsidR="00A84EF9" w:rsidRPr="00033AC4">
        <w:rPr>
          <w:rFonts w:ascii="Garamond" w:hAnsi="Garamond" w:cs="Times New Roman"/>
          <w:color w:val="C00000"/>
          <w:sz w:val="16"/>
          <w:szCs w:val="16"/>
        </w:rPr>
        <w:t>)</w:t>
      </w:r>
      <w:r w:rsidR="00F93904" w:rsidRPr="00033AC4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033AC4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litura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pure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numPr>
          <w:ilvl w:val="0"/>
          <w:numId w:val="2"/>
        </w:numPr>
        <w:suppressAutoHyphens/>
        <w:ind w:right="-567"/>
        <w:rPr>
          <w:rFonts w:ascii="Garamond" w:hAnsi="Garamond" w:cs="Courier New"/>
          <w:sz w:val="20"/>
        </w:rPr>
      </w:pPr>
      <w:r w:rsidRPr="00C07121">
        <w:rPr>
          <w:rFonts w:ascii="Garamond" w:hAnsi="Garamond"/>
          <w:i/>
          <w:sz w:val="20"/>
        </w:rPr>
        <w:t>Rature</w:t>
      </w:r>
      <w:r w:rsidRPr="00C07121">
        <w:rPr>
          <w:rFonts w:ascii="Garamond" w:hAnsi="Garamond" w:cs="Courier New"/>
          <w:sz w:val="20"/>
        </w:rPr>
        <w:t xml:space="preserve"> d’aucune trace </w:t>
      </w:r>
      <w:r w:rsidRPr="005129BE">
        <w:rPr>
          <w:rFonts w:ascii="Garamond" w:hAnsi="Garamond" w:cs="Courier New"/>
          <w:sz w:val="20"/>
        </w:rPr>
        <w:t>qui soit d’</w:t>
      </w:r>
      <w:r w:rsidRPr="00F452CA">
        <w:rPr>
          <w:rFonts w:ascii="Garamond" w:hAnsi="Garamond" w:cs="Courier New"/>
          <w:i/>
          <w:sz w:val="20"/>
        </w:rPr>
        <w:t>avant</w:t>
      </w:r>
      <w:r w:rsidRPr="005129BE">
        <w:rPr>
          <w:rFonts w:ascii="Garamond" w:hAnsi="Garamond" w:cs="Courier New"/>
          <w:sz w:val="20"/>
        </w:rPr>
        <w:t xml:space="preserve">, c’est ce qui fait terre du </w:t>
      </w:r>
      <w:r w:rsidRPr="005129BE">
        <w:rPr>
          <w:rFonts w:ascii="Garamond" w:hAnsi="Garamond"/>
          <w:i/>
          <w:sz w:val="20"/>
        </w:rPr>
        <w:t xml:space="preserve">littoral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il n’y a « monde » que du langage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>.</w:t>
      </w:r>
    </w:p>
    <w:p w:rsidR="005129BE" w:rsidRPr="005129BE" w:rsidRDefault="005129BE" w:rsidP="005129BE">
      <w:pPr>
        <w:pStyle w:val="Sansinterligne"/>
        <w:numPr>
          <w:ilvl w:val="0"/>
          <w:numId w:val="2"/>
        </w:numPr>
        <w:suppressAutoHyphens/>
        <w:ind w:right="-567"/>
        <w:rPr>
          <w:rFonts w:ascii="Garamond" w:hAnsi="Garamond" w:cs="Courier New"/>
          <w:sz w:val="20"/>
        </w:rPr>
      </w:pPr>
      <w:proofErr w:type="spellStart"/>
      <w:r w:rsidRPr="00C07121">
        <w:rPr>
          <w:rFonts w:ascii="Garamond" w:hAnsi="Garamond"/>
          <w:i/>
          <w:sz w:val="20"/>
        </w:rPr>
        <w:t>Litura</w:t>
      </w:r>
      <w:proofErr w:type="spellEnd"/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rature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 xml:space="preserve"> </w:t>
      </w:r>
      <w:r w:rsidRPr="00C07121">
        <w:rPr>
          <w:rFonts w:ascii="Garamond" w:hAnsi="Garamond"/>
          <w:i/>
          <w:sz w:val="20"/>
        </w:rPr>
        <w:t>pure</w:t>
      </w:r>
      <w:r w:rsidRPr="005129BE">
        <w:rPr>
          <w:rFonts w:ascii="Garamond" w:hAnsi="Garamond" w:cs="Courier New"/>
          <w:sz w:val="20"/>
        </w:rPr>
        <w:t xml:space="preserve">, c’est le </w:t>
      </w:r>
      <w:r w:rsidRPr="005129BE">
        <w:rPr>
          <w:rFonts w:ascii="Garamond" w:hAnsi="Garamond"/>
          <w:i/>
          <w:sz w:val="20"/>
        </w:rPr>
        <w:t>littéral</w:t>
      </w:r>
      <w:r w:rsidRPr="005129BE">
        <w:rPr>
          <w:rFonts w:ascii="Garamond" w:hAnsi="Garamond" w:cs="Courier New"/>
          <w:sz w:val="20"/>
        </w:rPr>
        <w:t xml:space="preserve">.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033AC4">
        <w:rPr>
          <w:rFonts w:ascii="Garamond" w:hAnsi="Garamond"/>
          <w:i/>
          <w:color w:val="C00000"/>
          <w:sz w:val="16"/>
          <w:szCs w:val="16"/>
        </w:rPr>
        <w:t>la lettre comme « reste »</w:t>
      </w:r>
      <w:r w:rsidR="00033AC4" w:rsidRPr="00033AC4">
        <w:rPr>
          <w:rFonts w:ascii="Garamond" w:hAnsi="Garamond"/>
          <w:i/>
          <w:color w:val="C00000"/>
          <w:sz w:val="16"/>
          <w:szCs w:val="16"/>
        </w:rPr>
        <w:t xml:space="preserve">, comme bord </w:t>
      </w:r>
      <w:r w:rsidRPr="005129BE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/>
          <w:i/>
          <w:color w:val="C00000"/>
          <w:sz w:val="16"/>
          <w:szCs w:val="16"/>
        </w:rPr>
        <w:t>« </w:t>
      </w:r>
      <w:proofErr w:type="gramStart"/>
      <w:r w:rsidRPr="005129BE">
        <w:rPr>
          <w:rFonts w:ascii="Garamond" w:hAnsi="Garamond"/>
          <w:i/>
          <w:color w:val="C00000"/>
          <w:sz w:val="16"/>
          <w:szCs w:val="16"/>
        </w:rPr>
        <w:t>a</w:t>
      </w:r>
      <w:proofErr w:type="gram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letter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, a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> »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</w:p>
    <w:p w:rsidR="00502507" w:rsidRDefault="0050250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1320B6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La produire</w:t>
      </w:r>
      <w:r w:rsidR="00F452CA">
        <w:rPr>
          <w:rFonts w:ascii="Garamond" w:hAnsi="Garamond" w:cs="Courier New"/>
          <w:sz w:val="20"/>
        </w:rPr>
        <w:t xml:space="preserve"> </w:t>
      </w:r>
      <w:r w:rsidR="00F452CA" w:rsidRPr="001320B6">
        <w:rPr>
          <w:rFonts w:ascii="Garamond" w:hAnsi="Garamond" w:cs="Courier New"/>
          <w:color w:val="C00000"/>
          <w:sz w:val="16"/>
          <w:szCs w:val="16"/>
        </w:rPr>
        <w:t>[</w:t>
      </w:r>
      <w:r w:rsidR="00F452CA" w:rsidRPr="001320B6">
        <w:rPr>
          <w:rFonts w:ascii="Garamond" w:hAnsi="Garamond" w:cs="Courier New"/>
          <w:i/>
          <w:color w:val="C00000"/>
          <w:sz w:val="16"/>
          <w:szCs w:val="16"/>
        </w:rPr>
        <w:t>la rature</w:t>
      </w:r>
      <w:r w:rsidR="00F452CA" w:rsidRPr="001320B6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c’est reproduire cette </w:t>
      </w:r>
      <w:r w:rsidRPr="00033AC4">
        <w:rPr>
          <w:rFonts w:ascii="Garamond" w:hAnsi="Garamond" w:cs="Courier New"/>
          <w:sz w:val="20"/>
        </w:rPr>
        <w:t>« </w:t>
      </w:r>
      <w:r w:rsidRPr="00033AC4">
        <w:rPr>
          <w:rFonts w:ascii="Garamond" w:hAnsi="Garamond" w:cs="Courier New"/>
          <w:i/>
          <w:sz w:val="20"/>
        </w:rPr>
        <w:t>moitié</w:t>
      </w:r>
      <w:r w:rsidR="00033AC4">
        <w:rPr>
          <w:rFonts w:ascii="Garamond" w:hAnsi="Garamond" w:cs="Courier New"/>
          <w:i/>
          <w:sz w:val="20"/>
        </w:rPr>
        <w:t xml:space="preserve"> </w:t>
      </w:r>
      <w:r w:rsidR="00033AC4" w:rsidRPr="00505EF4">
        <w:rPr>
          <w:rFonts w:ascii="Garamond" w:hAnsi="Garamond"/>
          <w:color w:val="C00000"/>
          <w:sz w:val="16"/>
          <w:szCs w:val="16"/>
        </w:rPr>
        <w:t>[</w:t>
      </w:r>
      <w:r w:rsidR="00033AC4" w:rsidRPr="00C07121">
        <w:rPr>
          <w:rFonts w:ascii="LACAN" w:hAnsi="LACAN" w:cs="Times New Roman"/>
          <w:color w:val="C00000"/>
          <w:sz w:val="16"/>
          <w:szCs w:val="16"/>
        </w:rPr>
        <w:t>S</w:t>
      </w:r>
      <w:r w:rsidR="00033AC4">
        <w:rPr>
          <w:rFonts w:ascii="Garamond" w:hAnsi="Garamond"/>
          <w:color w:val="C00000"/>
          <w:sz w:val="16"/>
          <w:szCs w:val="16"/>
        </w:rPr>
        <w:t>]</w:t>
      </w:r>
      <w:r w:rsidRPr="00033AC4">
        <w:rPr>
          <w:rFonts w:ascii="Garamond" w:hAnsi="Garamond" w:cs="Courier New"/>
          <w:i/>
          <w:sz w:val="20"/>
        </w:rPr>
        <w:t xml:space="preserve"> sans paire</w:t>
      </w:r>
      <w:r w:rsidR="00033AC4">
        <w:rPr>
          <w:rFonts w:ascii="Garamond" w:hAnsi="Garamond" w:cs="Courier New"/>
          <w:i/>
          <w:sz w:val="20"/>
        </w:rPr>
        <w:t xml:space="preserve"> </w:t>
      </w:r>
      <w:r w:rsidR="00033AC4" w:rsidRPr="00505EF4">
        <w:rPr>
          <w:rFonts w:ascii="Garamond" w:hAnsi="Garamond"/>
          <w:color w:val="C00000"/>
          <w:sz w:val="16"/>
          <w:szCs w:val="16"/>
        </w:rPr>
        <w:t>[</w:t>
      </w:r>
      <w:r w:rsidR="00033AC4" w:rsidRPr="00033AC4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033AC4">
        <w:rPr>
          <w:rFonts w:ascii="Garamond" w:hAnsi="Garamond"/>
          <w:color w:val="C00000"/>
          <w:sz w:val="16"/>
          <w:szCs w:val="16"/>
        </w:rPr>
        <w:t>]</w:t>
      </w:r>
      <w:r w:rsidRPr="00033AC4">
        <w:rPr>
          <w:rFonts w:ascii="Garamond" w:hAnsi="Garamond" w:cs="Courier New"/>
          <w:sz w:val="20"/>
        </w:rPr>
        <w:t xml:space="preserve"> » </w:t>
      </w:r>
      <w:r w:rsidRPr="005129BE">
        <w:rPr>
          <w:rFonts w:ascii="Garamond" w:hAnsi="Garamond" w:cs="Courier New"/>
          <w:sz w:val="20"/>
        </w:rPr>
        <w:t>dont le sujet subsiste. Tel est l’exploit de la calligraphie.</w:t>
      </w:r>
    </w:p>
    <w:p w:rsidR="001320B6" w:rsidRDefault="005129BE" w:rsidP="001320B6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produire</w:t>
      </w:r>
      <w:r w:rsidR="00502507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par la calligraphie</w:t>
      </w:r>
      <w:r w:rsidR="00502507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la lettre (symbolique) comme trou, comme reste de ce qui a chu, en touchant au « singulier » (réel) par la pure forme</w:t>
      </w:r>
      <w:r w:rsidR="001320B6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</w:p>
    <w:p w:rsidR="005129BE" w:rsidRPr="005129BE" w:rsidRDefault="005129BE" w:rsidP="001320B6">
      <w:pPr>
        <w:pStyle w:val="Sansinterligne"/>
        <w:ind w:left="708" w:right="-567"/>
        <w:rPr>
          <w:rFonts w:ascii="Garamond" w:hAnsi="Garamond" w:cs="Courier New"/>
          <w:sz w:val="16"/>
          <w:szCs w:val="16"/>
        </w:rPr>
      </w:pPr>
      <w:r w:rsidRPr="005129BE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produire une image de ce qui n’en a pas, relève de l’exploit et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atteint à l’art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033AC4" w:rsidRDefault="00033AC4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1303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Essayez de faire cette barre horizontale qui se trace de gauche à droite pour </w:t>
      </w:r>
      <w:r w:rsidRPr="008C2B35">
        <w:rPr>
          <w:rFonts w:ascii="Garamond" w:hAnsi="Garamond" w:cs="Courier New"/>
          <w:sz w:val="20"/>
        </w:rPr>
        <w:t xml:space="preserve">figurer d’un trait </w:t>
      </w:r>
      <w:r w:rsidRPr="00033AC4">
        <w:rPr>
          <w:rFonts w:ascii="Garamond" w:hAnsi="Garamond" w:cs="Courier New"/>
          <w:sz w:val="20"/>
        </w:rPr>
        <w:t>l’</w:t>
      </w:r>
      <w:r w:rsidRPr="00033AC4">
        <w:rPr>
          <w:rFonts w:ascii="Times New Roman" w:hAnsi="Times New Roman" w:cs="Times New Roman"/>
          <w:sz w:val="20"/>
        </w:rPr>
        <w:t>1</w:t>
      </w:r>
      <w:r w:rsidRPr="00033AC4">
        <w:rPr>
          <w:rFonts w:ascii="Garamond" w:hAnsi="Garamond"/>
          <w:i/>
          <w:sz w:val="20"/>
        </w:rPr>
        <w:t xml:space="preserve"> unaire</w:t>
      </w:r>
      <w:r w:rsidRPr="00033AC4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comme caractère,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vous mettrez longtemps à trouver de quel appui elle s’attaque, de quel suspens elle s’arrête.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l’appui</w:t>
      </w:r>
      <w:r w:rsidR="00502507">
        <w:rPr>
          <w:rFonts w:ascii="Garamond" w:hAnsi="Garamond" w:cs="Courier New"/>
          <w:i/>
          <w:color w:val="C00000"/>
          <w:sz w:val="16"/>
          <w:szCs w:val="16"/>
        </w:rPr>
        <w:t xml:space="preserve"> (corps)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qu’elle prend</w:t>
      </w:r>
      <w:r w:rsidR="00F93904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du manque, </w:t>
      </w:r>
      <w:r w:rsidRPr="00033AC4">
        <w:rPr>
          <w:rFonts w:ascii="Garamond" w:hAnsi="Garamond" w:cs="Courier New"/>
          <w:i/>
          <w:color w:val="C00000"/>
          <w:sz w:val="16"/>
          <w:szCs w:val="16"/>
        </w:rPr>
        <w:t xml:space="preserve">du (a) comme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absence, comme vide (singulier) la fait expression d’un </w:t>
      </w:r>
      <w:r w:rsidRPr="005129BE">
        <w:rPr>
          <w:rFonts w:ascii="Garamond" w:hAnsi="Garamond" w:cs="Courier New"/>
          <w:i/>
          <w:color w:val="0000CC"/>
          <w:sz w:val="16"/>
          <w:szCs w:val="16"/>
        </w:rPr>
        <w:t>dire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, différente de l’universel du caractère typographique</w:t>
      </w:r>
      <w:r w:rsidR="00F93904">
        <w:rPr>
          <w:rFonts w:ascii="Garamond" w:hAnsi="Garamond" w:cs="Courier New"/>
          <w:i/>
          <w:color w:val="C00000"/>
          <w:sz w:val="16"/>
          <w:szCs w:val="16"/>
        </w:rPr>
        <w:t> </w:t>
      </w:r>
      <w:r w:rsidR="00F93904" w:rsidRPr="00033AC4">
        <w:rPr>
          <w:rFonts w:ascii="Garamond" w:hAnsi="Garamond" w:cs="Courier New"/>
          <w:i/>
          <w:color w:val="C00000"/>
          <w:sz w:val="16"/>
          <w:szCs w:val="16"/>
        </w:rPr>
        <w:t xml:space="preserve">: la lettre </w:t>
      </w:r>
      <w:r w:rsidR="00F93904">
        <w:rPr>
          <w:rFonts w:ascii="Garamond" w:hAnsi="Garamond" w:cs="Courier New"/>
          <w:i/>
          <w:color w:val="C00000"/>
          <w:sz w:val="16"/>
          <w:szCs w:val="16"/>
        </w:rPr>
        <w:t>≠ signifiant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1320B6" w:rsidRDefault="001320B6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33AC4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À vrai dire, </w:t>
      </w:r>
      <w:r w:rsidRPr="00F93904">
        <w:rPr>
          <w:rFonts w:ascii="Garamond" w:hAnsi="Garamond" w:cs="Courier New"/>
          <w:sz w:val="20"/>
        </w:rPr>
        <w:t>c’est sans espoir pour un</w:t>
      </w:r>
      <w:r w:rsidRPr="005129BE">
        <w:rPr>
          <w:rFonts w:ascii="Garamond" w:hAnsi="Garamond" w:cs="Courier New"/>
          <w:i/>
          <w:sz w:val="20"/>
        </w:rPr>
        <w:t xml:space="preserve"> </w:t>
      </w:r>
      <w:proofErr w:type="spellStart"/>
      <w:r w:rsidRPr="005129BE">
        <w:rPr>
          <w:rFonts w:ascii="Garamond" w:hAnsi="Garamond" w:cs="Courier New"/>
          <w:i/>
          <w:sz w:val="20"/>
        </w:rPr>
        <w:t>occidenté</w:t>
      </w:r>
      <w:proofErr w:type="spellEnd"/>
      <w:r w:rsidRPr="005129BE">
        <w:rPr>
          <w:rFonts w:ascii="Garamond" w:hAnsi="Garamond" w:cs="Courier New"/>
          <w:sz w:val="20"/>
        </w:rPr>
        <w:t xml:space="preserve">. </w:t>
      </w:r>
    </w:p>
    <w:p w:rsidR="00C1303F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5129BE">
        <w:rPr>
          <w:rFonts w:ascii="Garamond" w:hAnsi="Garamond" w:cs="Courier New"/>
          <w:sz w:val="20"/>
        </w:rPr>
        <w:t xml:space="preserve">Il y faut un train qui ne s’attrape </w:t>
      </w:r>
      <w:r w:rsidRPr="00033AC4">
        <w:rPr>
          <w:rFonts w:ascii="Garamond" w:hAnsi="Garamond" w:cs="Courier New"/>
          <w:sz w:val="20"/>
        </w:rPr>
        <w:t>qu’à se détacher de quoi que ce soit qui vous raye.</w:t>
      </w:r>
      <w:r w:rsidRPr="00033AC4">
        <w:rPr>
          <w:rFonts w:ascii="Garamond" w:hAnsi="Garamond" w:cs="Courier New"/>
          <w:i/>
          <w:sz w:val="20"/>
        </w:rPr>
        <w:t xml:space="preserve"> </w:t>
      </w:r>
    </w:p>
    <w:p w:rsidR="00033AC4" w:rsidRDefault="00033AC4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33AC4" w:rsidRDefault="005129BE" w:rsidP="00033AC4">
      <w:pPr>
        <w:pStyle w:val="Sansinterligne"/>
        <w:numPr>
          <w:ilvl w:val="0"/>
          <w:numId w:val="11"/>
        </w:numPr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Entre </w:t>
      </w:r>
      <w:r w:rsidR="000C0F49">
        <w:rPr>
          <w:rFonts w:ascii="Garamond" w:hAnsi="Garamond" w:cs="Courier New"/>
          <w:sz w:val="20"/>
        </w:rPr>
        <w:t>c</w:t>
      </w:r>
      <w:r w:rsidR="00454C25">
        <w:rPr>
          <w:rFonts w:ascii="Garamond" w:hAnsi="Garamond" w:cs="Courier New"/>
          <w:sz w:val="20"/>
        </w:rPr>
        <w:t>en</w:t>
      </w:r>
      <w:r w:rsidR="000C0F49">
        <w:rPr>
          <w:rFonts w:ascii="Garamond" w:hAnsi="Garamond" w:cs="Courier New"/>
          <w:sz w:val="20"/>
        </w:rPr>
        <w:t>tre</w:t>
      </w:r>
      <w:r w:rsidRPr="005129BE">
        <w:rPr>
          <w:rFonts w:ascii="Garamond" w:hAnsi="Garamond" w:cs="Courier New"/>
          <w:sz w:val="20"/>
        </w:rPr>
        <w:t xml:space="preserve"> </w:t>
      </w:r>
      <w:r w:rsidRPr="00033AC4">
        <w:rPr>
          <w:rFonts w:ascii="Garamond" w:hAnsi="Garamond" w:cs="Courier New"/>
          <w:color w:val="C00000"/>
          <w:sz w:val="16"/>
          <w:szCs w:val="16"/>
        </w:rPr>
        <w:t>[</w:t>
      </w:r>
      <w:r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033AC4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et absence </w:t>
      </w:r>
      <w:r w:rsidRPr="00033AC4">
        <w:rPr>
          <w:rFonts w:ascii="Garamond" w:hAnsi="Garamond" w:cs="Courier New"/>
          <w:color w:val="C00000"/>
          <w:sz w:val="16"/>
          <w:szCs w:val="16"/>
        </w:rPr>
        <w:t>[</w:t>
      </w:r>
      <w:r w:rsidRPr="00033AC4">
        <w:rPr>
          <w:rFonts w:ascii="Garamond" w:hAnsi="Garamond" w:cs="Courier New"/>
          <w:i/>
          <w:color w:val="C00000"/>
          <w:sz w:val="16"/>
          <w:szCs w:val="16"/>
        </w:rPr>
        <w:t>ab-sens</w:t>
      </w:r>
      <w:r w:rsidRPr="00033AC4">
        <w:rPr>
          <w:rFonts w:ascii="Garamond" w:hAnsi="Garamond" w:cs="Courier New"/>
          <w:color w:val="C00000"/>
          <w:sz w:val="16"/>
          <w:szCs w:val="16"/>
        </w:rPr>
        <w:t xml:space="preserve"> : </w:t>
      </w:r>
      <w:r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033AC4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033AC4" w:rsidRDefault="005129BE" w:rsidP="00033AC4">
      <w:pPr>
        <w:pStyle w:val="Sansinterligne"/>
        <w:numPr>
          <w:ilvl w:val="0"/>
          <w:numId w:val="11"/>
        </w:numPr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entre </w:t>
      </w:r>
      <w:r w:rsidRPr="005129BE">
        <w:rPr>
          <w:rFonts w:ascii="Garamond" w:hAnsi="Garamond"/>
          <w:i/>
          <w:sz w:val="20"/>
        </w:rPr>
        <w:t xml:space="preserve">savoir </w:t>
      </w:r>
      <w:r w:rsidRPr="00033AC4">
        <w:rPr>
          <w:rFonts w:ascii="Garamond" w:hAnsi="Garamond" w:cs="Courier New"/>
          <w:color w:val="C00000"/>
          <w:sz w:val="16"/>
          <w:szCs w:val="16"/>
        </w:rPr>
        <w:t>[</w:t>
      </w:r>
      <w:r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033AC4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et </w:t>
      </w:r>
      <w:r w:rsidRPr="005129BE">
        <w:rPr>
          <w:rFonts w:ascii="Garamond" w:hAnsi="Garamond"/>
          <w:i/>
          <w:sz w:val="20"/>
        </w:rPr>
        <w:t xml:space="preserve">jouissance </w:t>
      </w:r>
      <w:r w:rsidRPr="00033AC4">
        <w:rPr>
          <w:rFonts w:ascii="Garamond" w:hAnsi="Garamond" w:cs="Courier New"/>
          <w:color w:val="C00000"/>
          <w:sz w:val="16"/>
          <w:szCs w:val="16"/>
        </w:rPr>
        <w:t>[</w:t>
      </w:r>
      <w:r w:rsidRPr="00033AC4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033AC4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033AC4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033AC4" w:rsidRPr="00033AC4" w:rsidRDefault="005129BE" w:rsidP="005129BE">
      <w:pPr>
        <w:pStyle w:val="Sansinterligne"/>
        <w:numPr>
          <w:ilvl w:val="0"/>
          <w:numId w:val="11"/>
        </w:numPr>
        <w:ind w:right="-567"/>
        <w:rPr>
          <w:rFonts w:ascii="Garamond" w:hAnsi="Garamond" w:cs="Courier New"/>
          <w:i/>
          <w:sz w:val="20"/>
        </w:rPr>
      </w:pPr>
      <w:r w:rsidRPr="00033AC4">
        <w:rPr>
          <w:rFonts w:ascii="Garamond" w:hAnsi="Garamond" w:cs="Courier New"/>
          <w:sz w:val="20"/>
        </w:rPr>
        <w:t>il y a</w:t>
      </w:r>
      <w:r w:rsidRPr="00033AC4">
        <w:rPr>
          <w:rFonts w:ascii="Garamond" w:hAnsi="Garamond" w:cs="Courier New"/>
          <w:i/>
          <w:sz w:val="20"/>
        </w:rPr>
        <w:t xml:space="preserve"> </w:t>
      </w:r>
      <w:r w:rsidRPr="00033AC4">
        <w:rPr>
          <w:rFonts w:ascii="Garamond" w:hAnsi="Garamond"/>
          <w:i/>
          <w:sz w:val="20"/>
        </w:rPr>
        <w:t>littoral</w:t>
      </w:r>
      <w:r w:rsidRPr="00033AC4">
        <w:rPr>
          <w:rFonts w:ascii="Garamond" w:hAnsi="Garamond" w:cs="Courier New"/>
          <w:i/>
          <w:sz w:val="20"/>
        </w:rPr>
        <w:t xml:space="preserve"> </w:t>
      </w:r>
      <w:r w:rsidRPr="00033AC4">
        <w:rPr>
          <w:rFonts w:ascii="Garamond" w:hAnsi="Garamond" w:cs="Courier New"/>
          <w:sz w:val="20"/>
        </w:rPr>
        <w:t>qui ne vire au</w:t>
      </w:r>
      <w:r w:rsidRPr="00033AC4">
        <w:rPr>
          <w:rFonts w:ascii="Garamond" w:hAnsi="Garamond" w:cs="Courier New"/>
          <w:i/>
          <w:sz w:val="20"/>
        </w:rPr>
        <w:t xml:space="preserve"> </w:t>
      </w:r>
      <w:r w:rsidRPr="00033AC4">
        <w:rPr>
          <w:rFonts w:ascii="Garamond" w:hAnsi="Garamond"/>
          <w:i/>
          <w:sz w:val="20"/>
        </w:rPr>
        <w:t>littéral</w:t>
      </w:r>
      <w:r w:rsidRPr="00033AC4">
        <w:rPr>
          <w:rFonts w:ascii="Garamond" w:hAnsi="Garamond" w:cs="Courier New"/>
          <w:i/>
          <w:sz w:val="20"/>
        </w:rPr>
        <w:t xml:space="preserve"> </w:t>
      </w:r>
      <w:r w:rsidRPr="00033AC4">
        <w:rPr>
          <w:rFonts w:ascii="Garamond" w:hAnsi="Garamond" w:cs="Courier New"/>
          <w:sz w:val="20"/>
        </w:rPr>
        <w:t xml:space="preserve">qu’à ce que ce virage vous puissiez le prendre le même à tout instant. </w:t>
      </w:r>
    </w:p>
    <w:p w:rsidR="005129BE" w:rsidRPr="00033AC4" w:rsidRDefault="005129BE" w:rsidP="00033AC4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033AC4">
        <w:rPr>
          <w:rFonts w:ascii="Garamond" w:hAnsi="Garamond" w:cs="Courier New"/>
          <w:sz w:val="20"/>
        </w:rPr>
        <w:t>C’est de ça seulement que vous pouvez vous tenir pour agent qui le soutienne.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6F080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Ce qui se révèle de ma vision du ruissellement à ce qu’y </w:t>
      </w:r>
      <w:r w:rsidRPr="00655E37">
        <w:rPr>
          <w:rFonts w:ascii="Garamond" w:hAnsi="Garamond" w:cs="Courier New"/>
          <w:sz w:val="20"/>
        </w:rPr>
        <w:t xml:space="preserve">domine </w:t>
      </w:r>
      <w:r w:rsidRPr="00655E37">
        <w:rPr>
          <w:rFonts w:ascii="Garamond" w:hAnsi="Garamond" w:cs="Courier New"/>
          <w:i/>
          <w:sz w:val="20"/>
        </w:rPr>
        <w:t>la rature</w:t>
      </w:r>
      <w:r w:rsidRPr="005129BE">
        <w:rPr>
          <w:rFonts w:ascii="Garamond" w:hAnsi="Garamond" w:cs="Courier New"/>
          <w:sz w:val="20"/>
        </w:rPr>
        <w:t xml:space="preserve">, c’est qu’à se produire d’entre les nuages, </w:t>
      </w:r>
    </w:p>
    <w:p w:rsidR="006F080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se conjugue à sa source, que c’est bien </w:t>
      </w:r>
      <w:r w:rsidRPr="00655E37">
        <w:rPr>
          <w:rFonts w:ascii="Garamond" w:hAnsi="Garamond" w:cs="Courier New"/>
          <w:sz w:val="20"/>
        </w:rPr>
        <w:t xml:space="preserve">aux </w:t>
      </w:r>
      <w:hyperlink r:id="rId25" w:history="1">
        <w:r w:rsidRPr="00655E37">
          <w:rPr>
            <w:rStyle w:val="Lienhypertexte"/>
            <w:rFonts w:ascii="Garamond" w:hAnsi="Garamond"/>
            <w:i/>
            <w:color w:val="auto"/>
            <w:sz w:val="20"/>
          </w:rPr>
          <w:t>Nuées</w:t>
        </w:r>
      </w:hyperlink>
      <w:r w:rsidRPr="005129BE">
        <w:rPr>
          <w:rFonts w:ascii="Garamond" w:hAnsi="Garamond" w:cs="Courier New"/>
          <w:sz w:val="20"/>
        </w:rPr>
        <w:t xml:space="preserve"> qu’A</w:t>
      </w:r>
      <w:r w:rsidR="00AD18E9" w:rsidRPr="005129BE">
        <w:rPr>
          <w:rFonts w:ascii="Garamond" w:hAnsi="Garamond" w:cs="Courier New"/>
          <w:sz w:val="20"/>
        </w:rPr>
        <w:t>ristophane</w:t>
      </w:r>
      <w:r w:rsidRPr="005129BE">
        <w:rPr>
          <w:rFonts w:ascii="Garamond" w:hAnsi="Garamond" w:cs="Courier New"/>
          <w:sz w:val="20"/>
        </w:rPr>
        <w:t xml:space="preserve"> me hèle de trouver ce qu’il en est du </w:t>
      </w:r>
      <w:r w:rsidRPr="005129BE">
        <w:rPr>
          <w:rFonts w:ascii="Garamond" w:hAnsi="Garamond"/>
          <w:i/>
          <w:sz w:val="20"/>
        </w:rPr>
        <w:t>signifiant</w:t>
      </w:r>
      <w:r w:rsidRPr="005129BE">
        <w:rPr>
          <w:rFonts w:ascii="Garamond" w:hAnsi="Garamond" w:cs="Courier New"/>
          <w:sz w:val="20"/>
        </w:rPr>
        <w:t xml:space="preserve"> : </w:t>
      </w:r>
    </w:p>
    <w:p w:rsidR="006F080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soit </w:t>
      </w:r>
      <w:r w:rsidRPr="00655E37">
        <w:rPr>
          <w:rFonts w:ascii="Garamond" w:hAnsi="Garamond" w:cs="Courier New"/>
          <w:i/>
          <w:sz w:val="20"/>
        </w:rPr>
        <w:t xml:space="preserve">le </w:t>
      </w:r>
      <w:r w:rsidRPr="00655E37">
        <w:rPr>
          <w:rFonts w:ascii="Garamond" w:hAnsi="Garamond"/>
          <w:i/>
          <w:sz w:val="20"/>
        </w:rPr>
        <w:t>semblant</w:t>
      </w:r>
      <w:r w:rsidRPr="00655E37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par excellence, </w:t>
      </w:r>
      <w:r w:rsidRPr="005129BE">
        <w:rPr>
          <w:rFonts w:ascii="Garamond" w:hAnsi="Garamond"/>
          <w:i/>
          <w:sz w:val="20"/>
        </w:rPr>
        <w:t xml:space="preserve">si c’est de sa rupture </w:t>
      </w:r>
      <w:r w:rsidRPr="00282889">
        <w:rPr>
          <w:rFonts w:ascii="Garamond" w:hAnsi="Garamond" w:cs="Courier New"/>
          <w:color w:val="C00000"/>
          <w:sz w:val="16"/>
          <w:szCs w:val="16"/>
        </w:rPr>
        <w:t>[</w:t>
      </w:r>
      <w:r w:rsidRPr="00282889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282889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282889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282889">
        <w:rPr>
          <w:rFonts w:ascii="Garamond" w:hAnsi="Garamond"/>
          <w:color w:val="C00000"/>
          <w:sz w:val="16"/>
          <w:szCs w:val="16"/>
        </w:rPr>
        <w:t xml:space="preserve"> </w:t>
      </w:r>
      <w:r w:rsidRPr="00282889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282889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282889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 xml:space="preserve"> qu’en pleut </w:t>
      </w:r>
      <w:r w:rsidRPr="00655E37">
        <w:rPr>
          <w:rFonts w:ascii="Garamond" w:hAnsi="Garamond" w:cs="Courier New"/>
          <w:color w:val="C00000"/>
          <w:sz w:val="16"/>
          <w:szCs w:val="16"/>
        </w:rPr>
        <w:t>[</w:t>
      </w:r>
      <w:r w:rsidRPr="00655E37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655E37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color w:val="C00000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-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effet</w:t>
      </w:r>
      <w:r w:rsidRPr="005129BE">
        <w:rPr>
          <w:rFonts w:ascii="Garamond" w:hAnsi="Garamond" w:cs="Courier New"/>
          <w:i/>
          <w:sz w:val="20"/>
        </w:rPr>
        <w:t xml:space="preserve"> à ce qu’il s’en précipite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 xml:space="preserve">ce qui y était matière en suspension </w:t>
      </w:r>
      <w:r w:rsidRPr="00655E37">
        <w:rPr>
          <w:rFonts w:ascii="Garamond" w:hAnsi="Garamond" w:cs="Courier New"/>
          <w:color w:val="C00000"/>
          <w:sz w:val="16"/>
          <w:szCs w:val="16"/>
        </w:rPr>
        <w:t>[</w:t>
      </w:r>
      <w:r w:rsidRPr="00655E37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655E37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655E37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cf. Séminaire L’objet</w:t>
      </w:r>
      <w:r w:rsidR="00894ED7">
        <w:rPr>
          <w:rFonts w:ascii="Garamond" w:hAnsi="Garamond" w:cs="Courier New"/>
          <w:i/>
          <w:color w:val="C00000"/>
          <w:sz w:val="14"/>
          <w:szCs w:val="14"/>
        </w:rPr>
        <w:t>...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, séance du </w:t>
      </w:r>
      <w:r w:rsidRPr="005129BE">
        <w:rPr>
          <w:rFonts w:ascii="Garamond" w:hAnsi="Garamond" w:cs="Courier New"/>
          <w:color w:val="C00000"/>
          <w:sz w:val="14"/>
          <w:szCs w:val="14"/>
        </w:rPr>
        <w:t>15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Juin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color w:val="C00000"/>
          <w:sz w:val="14"/>
          <w:szCs w:val="14"/>
        </w:rPr>
        <w:t>1966</w:t>
      </w:r>
      <w:r w:rsidRPr="00894ED7">
        <w:rPr>
          <w:rFonts w:ascii="Garamond" w:hAnsi="Garamond" w:cs="Courier New"/>
          <w:color w:val="C00000"/>
          <w:sz w:val="16"/>
          <w:szCs w:val="16"/>
        </w:rPr>
        <w:t> :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« il pleut de la merde »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noProof/>
          <w:sz w:val="20"/>
        </w:rPr>
        <w:t xml:space="preserve">         </w:t>
      </w:r>
      <w:r w:rsidR="00282889"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730DE7F0" wp14:editId="7787CB16">
            <wp:extent cx="1189566" cy="706830"/>
            <wp:effectExtent l="0" t="0" r="0" b="0"/>
            <wp:docPr id="16" name="Image 16" descr="C:\Users\Alain\Desktop\Lacan séminaires\Ressources\Doc S20\2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Doc S20\25b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49" cy="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F32F6" w:rsidRDefault="005129BE" w:rsidP="00C1303F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894ED7">
        <w:rPr>
          <w:rFonts w:ascii="Garamond" w:hAnsi="Garamond"/>
          <w:sz w:val="20"/>
        </w:rPr>
        <w:t>Cette rupture</w:t>
      </w:r>
      <w:r w:rsidRPr="005129BE">
        <w:rPr>
          <w:rFonts w:ascii="Garamond" w:hAnsi="Garamond"/>
          <w:i/>
          <w:sz w:val="20"/>
        </w:rPr>
        <w:t xml:space="preserve"> </w:t>
      </w:r>
      <w:r w:rsidRPr="00655E37">
        <w:rPr>
          <w:rFonts w:ascii="Garamond" w:hAnsi="Garamond" w:cs="Courier New"/>
          <w:color w:val="C00000"/>
          <w:sz w:val="16"/>
          <w:szCs w:val="16"/>
        </w:rPr>
        <w:t>[</w:t>
      </w:r>
      <w:r w:rsidRPr="00655E37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655E37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655E37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655E37">
        <w:rPr>
          <w:rFonts w:ascii="Garamond" w:hAnsi="Garamond"/>
          <w:color w:val="C00000"/>
          <w:sz w:val="16"/>
          <w:szCs w:val="16"/>
        </w:rPr>
        <w:t xml:space="preserve"> </w:t>
      </w:r>
      <w:r w:rsidRPr="00655E37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655E37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655E37">
        <w:rPr>
          <w:rFonts w:ascii="Garamond" w:hAnsi="Garamond"/>
          <w:color w:val="C00000"/>
          <w:sz w:val="16"/>
          <w:szCs w:val="16"/>
        </w:rPr>
        <w:t xml:space="preserve"> </w:t>
      </w:r>
      <w:r w:rsidRPr="00655E37">
        <w:rPr>
          <w:rFonts w:ascii="Garamond" w:hAnsi="Garamond"/>
          <w:i/>
          <w:color w:val="C00000"/>
          <w:sz w:val="16"/>
          <w:szCs w:val="16"/>
        </w:rPr>
        <w:t xml:space="preserve">et chute de </w:t>
      </w:r>
      <w:r w:rsidRPr="00655E37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655E37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894ED7">
        <w:rPr>
          <w:rFonts w:ascii="Garamond" w:hAnsi="Garamond" w:cs="Courier New"/>
          <w:sz w:val="20"/>
        </w:rPr>
        <w:t xml:space="preserve">qui </w:t>
      </w:r>
      <w:r w:rsidRPr="00894ED7">
        <w:rPr>
          <w:rFonts w:ascii="Garamond" w:hAnsi="Garamond"/>
          <w:sz w:val="20"/>
        </w:rPr>
        <w:t>dissout</w:t>
      </w:r>
      <w:r w:rsidRPr="00894ED7">
        <w:rPr>
          <w:rFonts w:ascii="Garamond" w:hAnsi="Garamond" w:cs="Courier New"/>
          <w:sz w:val="20"/>
        </w:rPr>
        <w:t xml:space="preserve"> ce qui faisait </w:t>
      </w:r>
      <w:r w:rsidRPr="00894ED7">
        <w:rPr>
          <w:rFonts w:ascii="Garamond" w:hAnsi="Garamond"/>
          <w:sz w:val="20"/>
        </w:rPr>
        <w:t>forme, phénomène, météore</w:t>
      </w:r>
      <w:r w:rsidRPr="005129BE">
        <w:rPr>
          <w:rFonts w:ascii="Garamond" w:hAnsi="Garamond"/>
          <w:i/>
          <w:sz w:val="20"/>
        </w:rPr>
        <w:t xml:space="preserve"> </w:t>
      </w:r>
      <w:r w:rsidRPr="00655E37">
        <w:rPr>
          <w:rFonts w:ascii="Garamond" w:hAnsi="Garamond"/>
          <w:color w:val="C00000"/>
          <w:sz w:val="16"/>
          <w:szCs w:val="16"/>
        </w:rPr>
        <w:t>[</w:t>
      </w:r>
      <w:proofErr w:type="spellStart"/>
      <w:r w:rsidRPr="00655E37">
        <w:rPr>
          <w:rFonts w:ascii="Palatino Linotype" w:hAnsi="Palatino Linotype"/>
          <w:bCs/>
          <w:color w:val="C00000"/>
          <w:kern w:val="36"/>
          <w:sz w:val="16"/>
          <w:szCs w:val="16"/>
        </w:rPr>
        <w:t>μετέωρος</w:t>
      </w:r>
      <w:proofErr w:type="spellEnd"/>
      <w:r w:rsidRPr="00655E37">
        <w:rPr>
          <w:rFonts w:ascii="Garamond" w:hAnsi="Garamond"/>
          <w:bCs/>
          <w:color w:val="C00000"/>
          <w:kern w:val="36"/>
          <w:sz w:val="16"/>
          <w:szCs w:val="16"/>
        </w:rPr>
        <w:t xml:space="preserve"> : </w:t>
      </w:r>
      <w:r w:rsidR="00AD2C01" w:rsidRPr="00655E37">
        <w:rPr>
          <w:rFonts w:ascii="Garamond" w:hAnsi="Garamond"/>
          <w:bCs/>
          <w:color w:val="C00000"/>
          <w:kern w:val="36"/>
          <w:sz w:val="16"/>
          <w:szCs w:val="16"/>
        </w:rPr>
        <w:t>« </w:t>
      </w:r>
      <w:r w:rsidRPr="00655E37">
        <w:rPr>
          <w:rFonts w:ascii="Garamond" w:hAnsi="Garamond"/>
          <w:bCs/>
          <w:i/>
          <w:color w:val="C00000"/>
          <w:kern w:val="36"/>
          <w:sz w:val="16"/>
          <w:szCs w:val="16"/>
        </w:rPr>
        <w:t>ce qui s’élève</w:t>
      </w:r>
      <w:r w:rsidR="00AD2C01" w:rsidRPr="00655E37">
        <w:rPr>
          <w:rFonts w:ascii="Garamond" w:hAnsi="Garamond"/>
          <w:bCs/>
          <w:i/>
          <w:color w:val="C00000"/>
          <w:kern w:val="36"/>
          <w:sz w:val="16"/>
          <w:szCs w:val="16"/>
        </w:rPr>
        <w:t> »</w:t>
      </w:r>
      <w:r w:rsidRPr="00655E37">
        <w:rPr>
          <w:rFonts w:ascii="Garamond" w:hAnsi="Garamond"/>
          <w:bCs/>
          <w:i/>
          <w:color w:val="C00000"/>
          <w:kern w:val="36"/>
          <w:sz w:val="16"/>
          <w:szCs w:val="16"/>
        </w:rPr>
        <w:t xml:space="preserve">, cf. vers 264 de </w:t>
      </w:r>
      <w:hyperlink r:id="rId26" w:history="1">
        <w:r w:rsidRPr="00655E3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Nuées</w:t>
        </w:r>
      </w:hyperlink>
      <w:r w:rsidRPr="00655E37">
        <w:rPr>
          <w:rFonts w:ascii="Garamond" w:hAnsi="Garamond"/>
          <w:color w:val="C00000"/>
          <w:sz w:val="16"/>
          <w:szCs w:val="16"/>
        </w:rPr>
        <w:t>]</w:t>
      </w:r>
      <w:r w:rsidR="00C1303F">
        <w:rPr>
          <w:rFonts w:ascii="Garamond" w:hAnsi="Garamond" w:cs="Courier New"/>
          <w:i/>
          <w:sz w:val="20"/>
        </w:rPr>
        <w:t xml:space="preserve">, </w:t>
      </w:r>
    </w:p>
    <w:p w:rsidR="00655E37" w:rsidRDefault="005129BE" w:rsidP="00C1303F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894ED7">
        <w:rPr>
          <w:rFonts w:ascii="Garamond" w:hAnsi="Garamond" w:cs="Courier New"/>
          <w:sz w:val="20"/>
        </w:rPr>
        <w:t xml:space="preserve">et dont j’ai dit que </w:t>
      </w:r>
      <w:r w:rsidRPr="00894ED7">
        <w:rPr>
          <w:rFonts w:ascii="Garamond" w:hAnsi="Garamond"/>
          <w:sz w:val="20"/>
        </w:rPr>
        <w:t>la science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655E37" w:rsidRPr="00655E37">
        <w:rPr>
          <w:rFonts w:ascii="Garamond" w:hAnsi="Garamond" w:cs="Courier New"/>
          <w:color w:val="C00000"/>
          <w:sz w:val="16"/>
          <w:szCs w:val="16"/>
        </w:rPr>
        <w:t xml:space="preserve">disc. </w:t>
      </w:r>
      <w:r w:rsidRPr="00655E37">
        <w:rPr>
          <w:rFonts w:ascii="Times New Roman" w:hAnsi="Times New Roman" w:cs="Times New Roman"/>
          <w:color w:val="C00000"/>
          <w:sz w:val="16"/>
          <w:szCs w:val="16"/>
        </w:rPr>
        <w:t>H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894ED7">
        <w:rPr>
          <w:rFonts w:ascii="Garamond" w:hAnsi="Garamond"/>
          <w:sz w:val="20"/>
        </w:rPr>
        <w:t>s’opère à en percer l’aspect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sic : « percer l’abcès </w:t>
      </w:r>
      <w:r w:rsidRPr="00655E37">
        <w:rPr>
          <w:rFonts w:ascii="Garamond" w:hAnsi="Garamond" w:cs="Courier New"/>
          <w:i/>
          <w:color w:val="C00000"/>
          <w:sz w:val="16"/>
          <w:szCs w:val="16"/>
        </w:rPr>
        <w:t>»</w:t>
      </w:r>
      <w:r w:rsidRPr="00655E37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="00282889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="00282889">
        <w:rPr>
          <w:rFonts w:ascii="Garamond" w:hAnsi="Garamond" w:cs="Courier New"/>
          <w:i/>
          <w:color w:val="C00000"/>
          <w:sz w:val="16"/>
          <w:szCs w:val="16"/>
        </w:rPr>
        <w:t xml:space="preserve">disc. </w:t>
      </w:r>
      <w:r w:rsidR="00282889" w:rsidRPr="00282889">
        <w:rPr>
          <w:rFonts w:ascii="Garamond" w:hAnsi="Garamond" w:cs="Courier New"/>
          <w:color w:val="C00000"/>
          <w:sz w:val="16"/>
          <w:szCs w:val="16"/>
        </w:rPr>
        <w:t>H</w:t>
      </w:r>
      <w:r w:rsidR="00E1393C">
        <w:rPr>
          <w:rFonts w:ascii="Garamond" w:hAnsi="Garamond" w:cs="Courier New"/>
          <w:color w:val="C00000"/>
          <w:sz w:val="16"/>
          <w:szCs w:val="16"/>
        </w:rPr>
        <w:t> :</w:t>
      </w:r>
      <w:r w:rsidRPr="00655E37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Pr="00655E37">
        <w:rPr>
          <w:rFonts w:ascii="Garamond" w:hAnsi="Garamond" w:cs="Courier New"/>
          <w:i/>
          <w:color w:val="C00000"/>
          <w:sz w:val="16"/>
          <w:szCs w:val="16"/>
        </w:rPr>
        <w:t>produire</w:t>
      </w:r>
      <w:r w:rsidRPr="00655E37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655E37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655E37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655E37">
        <w:rPr>
          <w:rFonts w:ascii="Garamond" w:hAnsi="Garamond"/>
          <w:color w:val="C00000"/>
          <w:sz w:val="16"/>
          <w:szCs w:val="16"/>
        </w:rPr>
        <w:t xml:space="preserve"> </w:t>
      </w:r>
      <w:r w:rsidRPr="00655E37">
        <w:rPr>
          <w:rFonts w:ascii="Garamond" w:hAnsi="Garamond"/>
          <w:i/>
          <w:color w:val="C00000"/>
          <w:sz w:val="16"/>
          <w:szCs w:val="16"/>
        </w:rPr>
        <w:t xml:space="preserve">et exclure </w:t>
      </w:r>
      <w:r w:rsidRPr="00655E37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C1303F">
        <w:rPr>
          <w:rFonts w:ascii="Garamond" w:hAnsi="Garamond" w:cs="Courier New"/>
          <w:color w:val="C00000"/>
          <w:sz w:val="16"/>
          <w:szCs w:val="16"/>
        </w:rPr>
        <w:t xml:space="preserve">, </w:t>
      </w:r>
    </w:p>
    <w:p w:rsidR="00E1393C" w:rsidRDefault="00C1303F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n’est-ce pas aussi que ce soit </w:t>
      </w:r>
      <w:r w:rsidRPr="00894ED7">
        <w:rPr>
          <w:rFonts w:ascii="Garamond" w:hAnsi="Garamond"/>
          <w:sz w:val="20"/>
        </w:rPr>
        <w:t>d’en congédier ce qui</w:t>
      </w:r>
      <w:r w:rsidR="00894ED7">
        <w:rPr>
          <w:rFonts w:ascii="Garamond" w:hAnsi="Garamond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894ED7">
        <w:rPr>
          <w:rFonts w:ascii="Garamond" w:hAnsi="Garamond" w:cs="Courier New"/>
          <w:sz w:val="20"/>
        </w:rPr>
        <w:t xml:space="preserve">de cette </w:t>
      </w:r>
      <w:r w:rsidRPr="00894ED7">
        <w:rPr>
          <w:rFonts w:ascii="Garamond" w:hAnsi="Garamond"/>
          <w:sz w:val="20"/>
        </w:rPr>
        <w:t>rupture</w:t>
      </w:r>
      <w:r w:rsidRPr="005129BE">
        <w:rPr>
          <w:rFonts w:ascii="Garamond" w:hAnsi="Garamond"/>
          <w:i/>
          <w:sz w:val="20"/>
        </w:rPr>
        <w:t xml:space="preserve"> </w:t>
      </w:r>
      <w:r w:rsidRPr="00E1393C">
        <w:rPr>
          <w:rFonts w:ascii="Garamond" w:hAnsi="Garamond" w:cs="Courier New"/>
          <w:color w:val="C00000"/>
          <w:sz w:val="16"/>
          <w:szCs w:val="16"/>
        </w:rPr>
        <w:t>[</w:t>
      </w:r>
      <w:r w:rsidRPr="00E1393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E1393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Pr="00E1393C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E1393C">
        <w:rPr>
          <w:rFonts w:ascii="Garamond" w:hAnsi="Garamond"/>
          <w:color w:val="C00000"/>
          <w:sz w:val="16"/>
          <w:szCs w:val="16"/>
        </w:rPr>
        <w:t xml:space="preserve"> </w:t>
      </w:r>
      <w:r w:rsidRPr="00E1393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E1393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E1393C">
        <w:rPr>
          <w:rFonts w:ascii="Garamond" w:hAnsi="Garamond" w:cs="Courier New"/>
          <w:color w:val="C00000"/>
          <w:sz w:val="16"/>
          <w:szCs w:val="16"/>
        </w:rPr>
        <w:t>]</w:t>
      </w:r>
      <w:r w:rsidR="00894ED7">
        <w:rPr>
          <w:rFonts w:ascii="Garamond" w:hAnsi="Garamond" w:cs="Courier New"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894ED7">
        <w:rPr>
          <w:rFonts w:ascii="Garamond" w:hAnsi="Garamond"/>
          <w:sz w:val="20"/>
        </w:rPr>
        <w:t>ferait</w:t>
      </w:r>
      <w:r w:rsidRPr="005129BE">
        <w:rPr>
          <w:rFonts w:ascii="Garamond" w:hAnsi="Garamond"/>
          <w:i/>
          <w:sz w:val="20"/>
        </w:rPr>
        <w:t xml:space="preserve"> </w:t>
      </w:r>
      <w:r w:rsidRPr="00E1393C">
        <w:rPr>
          <w:rFonts w:ascii="Garamond" w:hAnsi="Garamond"/>
          <w:i/>
          <w:sz w:val="20"/>
        </w:rPr>
        <w:t>jouissance</w:t>
      </w:r>
      <w:r w:rsidRPr="005129BE">
        <w:rPr>
          <w:rFonts w:ascii="Garamond" w:hAnsi="Garamond"/>
          <w:i/>
          <w:sz w:val="20"/>
        </w:rPr>
        <w:t xml:space="preserve"> </w:t>
      </w:r>
      <w:r w:rsidRPr="00E1393C">
        <w:rPr>
          <w:rFonts w:ascii="Garamond" w:hAnsi="Garamond" w:cs="Courier New"/>
          <w:color w:val="C00000"/>
          <w:sz w:val="16"/>
          <w:szCs w:val="16"/>
        </w:rPr>
        <w:t>[</w:t>
      </w:r>
      <w:r w:rsidRPr="00E1393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E1393C">
        <w:rPr>
          <w:rFonts w:ascii="Garamond" w:hAnsi="Garamond"/>
          <w:color w:val="C00000"/>
          <w:sz w:val="16"/>
          <w:szCs w:val="16"/>
          <w:vertAlign w:val="subscript"/>
        </w:rPr>
        <w:t>2</w:t>
      </w:r>
      <w:r w:rsidR="009F0FDC" w:rsidRPr="00E1393C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="007A7AE4" w:rsidRPr="00E1393C">
        <w:rPr>
          <w:rFonts w:ascii="Broadway" w:eastAsia="Batang" w:hAnsi="Broadway"/>
          <w:color w:val="C00000"/>
          <w:sz w:val="16"/>
          <w:szCs w:val="16"/>
        </w:rPr>
        <w:t>◊</w:t>
      </w:r>
      <w:r w:rsidRPr="00E1393C">
        <w:rPr>
          <w:rFonts w:ascii="Garamond" w:hAnsi="Garamond"/>
          <w:color w:val="C00000"/>
          <w:sz w:val="16"/>
          <w:szCs w:val="16"/>
        </w:rPr>
        <w:t xml:space="preserve"> </w:t>
      </w:r>
      <w:r w:rsidRPr="00E1393C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E1393C">
        <w:rPr>
          <w:rFonts w:ascii="Garamond" w:hAnsi="Garamond"/>
          <w:i/>
          <w:color w:val="C00000"/>
          <w:sz w:val="16"/>
          <w:szCs w:val="16"/>
        </w:rPr>
        <w:t> </w:t>
      </w:r>
      <w:r w:rsidRPr="00E1393C">
        <w:rPr>
          <w:rFonts w:ascii="Garamond" w:hAnsi="Garamond"/>
          <w:color w:val="C00000"/>
          <w:sz w:val="16"/>
          <w:szCs w:val="16"/>
        </w:rPr>
        <w:t>:</w:t>
      </w:r>
      <w:r w:rsidRPr="00E1393C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E1393C">
        <w:rPr>
          <w:rFonts w:ascii="Garamond" w:hAnsi="Garamond" w:cs="Courier New"/>
          <w:i/>
          <w:color w:val="C00000"/>
          <w:sz w:val="16"/>
          <w:szCs w:val="16"/>
        </w:rPr>
        <w:t>disc</w:t>
      </w:r>
      <w:r w:rsidR="00E1393C">
        <w:rPr>
          <w:rFonts w:ascii="Garamond" w:hAnsi="Garamond" w:cs="Courier New"/>
          <w:i/>
          <w:color w:val="C00000"/>
          <w:sz w:val="16"/>
          <w:szCs w:val="16"/>
        </w:rPr>
        <w:t>.</w:t>
      </w:r>
      <w:r w:rsidRPr="00E1393C">
        <w:rPr>
          <w:rFonts w:ascii="Garamond" w:hAnsi="Garamond" w:cs="Courier New"/>
          <w:i/>
          <w:color w:val="C00000"/>
          <w:sz w:val="16"/>
          <w:szCs w:val="16"/>
        </w:rPr>
        <w:t xml:space="preserve"> scientifique </w:t>
      </w:r>
      <w:r w:rsidRPr="00E1393C">
        <w:rPr>
          <w:rFonts w:ascii="Garamond" w:hAnsi="Garamond" w:cs="Courier New"/>
          <w:color w:val="C00000"/>
          <w:sz w:val="16"/>
          <w:szCs w:val="16"/>
        </w:rPr>
        <w:t>(</w:t>
      </w:r>
      <w:r w:rsidRPr="00E1393C">
        <w:rPr>
          <w:rFonts w:ascii="Times New Roman" w:hAnsi="Times New Roman" w:cs="Times New Roman"/>
          <w:color w:val="C00000"/>
          <w:sz w:val="16"/>
          <w:szCs w:val="16"/>
        </w:rPr>
        <w:t>H</w:t>
      </w:r>
      <w:r w:rsidRPr="00E1393C">
        <w:rPr>
          <w:rFonts w:ascii="Garamond" w:hAnsi="Garamond" w:cs="Courier New"/>
          <w:color w:val="C00000"/>
          <w:sz w:val="16"/>
          <w:szCs w:val="16"/>
        </w:rPr>
        <w:t>)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Default="00C1303F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894ED7">
        <w:rPr>
          <w:rFonts w:ascii="Garamond" w:hAnsi="Garamond"/>
          <w:sz w:val="20"/>
        </w:rPr>
        <w:t xml:space="preserve">à ce que </w:t>
      </w:r>
      <w:r w:rsidRPr="00894ED7">
        <w:rPr>
          <w:rFonts w:ascii="Garamond" w:hAnsi="Garamond"/>
          <w:i/>
          <w:sz w:val="20"/>
        </w:rPr>
        <w:t>le monde</w:t>
      </w:r>
      <w:r w:rsidRPr="005129BE">
        <w:rPr>
          <w:rFonts w:ascii="Garamond" w:hAnsi="Garamond"/>
          <w:i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E1393C">
        <w:rPr>
          <w:rFonts w:ascii="Garamond" w:hAnsi="Garamond"/>
          <w:i/>
          <w:color w:val="C00000"/>
          <w:sz w:val="16"/>
          <w:szCs w:val="16"/>
        </w:rPr>
        <w:t>ensemble des savoirs </w:t>
      </w:r>
      <w:r w:rsidRPr="00E1393C">
        <w:rPr>
          <w:rFonts w:ascii="Garamond" w:hAnsi="Garamond"/>
          <w:color w:val="C00000"/>
          <w:sz w:val="16"/>
          <w:szCs w:val="16"/>
        </w:rPr>
        <w:t>:</w:t>
      </w:r>
      <w:r w:rsidRPr="00E1393C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E1393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E1393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Pr="005129BE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</w:t>
      </w:r>
      <w:r w:rsidRPr="00894ED7">
        <w:rPr>
          <w:rFonts w:ascii="Garamond" w:hAnsi="Garamond" w:cs="Courier New"/>
          <w:sz w:val="20"/>
        </w:rPr>
        <w:t>ou aussi bien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E1393C">
        <w:rPr>
          <w:rFonts w:ascii="Garamond" w:hAnsi="Garamond"/>
          <w:i/>
          <w:sz w:val="20"/>
        </w:rPr>
        <w:t xml:space="preserve">l’immonde </w:t>
      </w:r>
      <w:r w:rsidRPr="00E1393C">
        <w:rPr>
          <w:rFonts w:ascii="Garamond" w:hAnsi="Garamond" w:cs="Courier New"/>
          <w:color w:val="C00000"/>
          <w:sz w:val="16"/>
          <w:szCs w:val="16"/>
        </w:rPr>
        <w:t>[</w:t>
      </w:r>
      <w:r w:rsidRPr="00E1393C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E1393C">
        <w:rPr>
          <w:rFonts w:ascii="Garamond" w:hAnsi="Garamond" w:cs="Courier New"/>
          <w:color w:val="C00000"/>
          <w:sz w:val="16"/>
          <w:szCs w:val="16"/>
        </w:rPr>
        <w:t>]</w:t>
      </w:r>
      <w:r w:rsidRPr="00894ED7">
        <w:rPr>
          <w:rFonts w:ascii="Garamond" w:hAnsi="Garamond" w:cs="Courier New"/>
          <w:sz w:val="20"/>
        </w:rPr>
        <w:t xml:space="preserve">, y ait </w:t>
      </w:r>
      <w:r w:rsidRPr="00E1393C">
        <w:rPr>
          <w:rFonts w:ascii="Garamond" w:hAnsi="Garamond" w:cs="Courier New"/>
          <w:i/>
          <w:sz w:val="20"/>
        </w:rPr>
        <w:t>pulsion</w:t>
      </w:r>
      <w:r w:rsidRPr="00E1393C">
        <w:rPr>
          <w:rFonts w:ascii="Garamond" w:hAnsi="Garamond" w:cs="Courier New"/>
          <w:sz w:val="20"/>
        </w:rPr>
        <w:t xml:space="preserve"> </w:t>
      </w:r>
      <w:r w:rsidRPr="00894ED7">
        <w:rPr>
          <w:rFonts w:ascii="Garamond" w:hAnsi="Garamond" w:cs="Courier New"/>
          <w:sz w:val="20"/>
        </w:rPr>
        <w:t>à figurer la vie</w:t>
      </w:r>
      <w:r w:rsidR="00277272">
        <w:rPr>
          <w:rFonts w:ascii="Garamond" w:hAnsi="Garamond" w:cs="Courier New"/>
          <w:sz w:val="20"/>
        </w:rPr>
        <w:t xml:space="preserve"> </w:t>
      </w:r>
      <w:r w:rsidR="00277272" w:rsidRPr="00E1393C">
        <w:rPr>
          <w:rFonts w:ascii="Garamond" w:hAnsi="Garamond" w:cs="Courier New"/>
          <w:color w:val="C00000"/>
          <w:sz w:val="16"/>
          <w:szCs w:val="16"/>
        </w:rPr>
        <w:t>[</w:t>
      </w:r>
      <w:r w:rsidR="00277272" w:rsidRPr="00E1393C">
        <w:rPr>
          <w:rFonts w:ascii="LACAN" w:hAnsi="LACAN"/>
          <w:color w:val="C00000"/>
          <w:sz w:val="16"/>
          <w:szCs w:val="16"/>
        </w:rPr>
        <w:t>S</w:t>
      </w:r>
      <w:r w:rsidR="00277272" w:rsidRPr="00E1393C">
        <w:rPr>
          <w:rFonts w:ascii="Times New Roman" w:eastAsia="Batang" w:hAnsi="Times New Roman" w:cs="Times New Roman"/>
          <w:i/>
          <w:color w:val="C00000"/>
          <w:sz w:val="16"/>
          <w:szCs w:val="16"/>
        </w:rPr>
        <w:t xml:space="preserve"> </w:t>
      </w:r>
      <w:r w:rsidR="007A7AE4" w:rsidRPr="00E1393C">
        <w:rPr>
          <w:rFonts w:ascii="Broadway" w:eastAsia="Batang" w:hAnsi="Broadway"/>
          <w:color w:val="C00000"/>
          <w:sz w:val="16"/>
          <w:szCs w:val="16"/>
        </w:rPr>
        <w:t>◊</w:t>
      </w:r>
      <w:r w:rsidR="00277272" w:rsidRPr="00E1393C">
        <w:rPr>
          <w:rFonts w:ascii="Times New Roman" w:eastAsia="Batang" w:hAnsi="Times New Roman" w:cs="Times New Roman"/>
          <w:i/>
          <w:color w:val="C00000"/>
          <w:sz w:val="16"/>
          <w:szCs w:val="16"/>
        </w:rPr>
        <w:t xml:space="preserve"> a </w:t>
      </w:r>
      <w:r w:rsidR="00277272" w:rsidRPr="00E1393C">
        <w:rPr>
          <w:rFonts w:ascii="Garamond" w:hAnsi="Garamond" w:cs="Courier New"/>
          <w:color w:val="C00000"/>
          <w:sz w:val="16"/>
          <w:szCs w:val="16"/>
        </w:rPr>
        <w:t>]</w:t>
      </w:r>
      <w:r w:rsidRPr="00894ED7">
        <w:rPr>
          <w:rFonts w:ascii="Garamond" w:hAnsi="Garamond" w:cs="Courier New"/>
          <w:sz w:val="20"/>
        </w:rPr>
        <w:t>.</w:t>
      </w:r>
    </w:p>
    <w:p w:rsidR="00282889" w:rsidRPr="005129BE" w:rsidRDefault="00282889" w:rsidP="005129BE">
      <w:pPr>
        <w:pStyle w:val="Sansinterligne"/>
        <w:ind w:right="-567"/>
        <w:rPr>
          <w:rFonts w:ascii="Garamond" w:hAnsi="Garamond"/>
          <w:i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/>
          <w:i/>
          <w:noProof/>
          <w:sz w:val="20"/>
        </w:rPr>
      </w:pPr>
      <w:r w:rsidRPr="005129BE">
        <w:rPr>
          <w:rFonts w:ascii="Garamond" w:hAnsi="Garamond"/>
          <w:i/>
          <w:noProof/>
          <w:sz w:val="20"/>
        </w:rPr>
        <w:t xml:space="preserve">          </w:t>
      </w:r>
      <w:r w:rsidR="00282889"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0E68CB59" wp14:editId="654DCB6E">
            <wp:extent cx="1202267" cy="682918"/>
            <wp:effectExtent l="0" t="0" r="0" b="3175"/>
            <wp:docPr id="71" name="Image 71" descr="C:\Users\Alain\Desktop\Lacan séminaires\Ressources\Doc S20\25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in\Desktop\Lacan séminaires\Ressources\Doc S20\25aa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16" cy="6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4B286A" w:rsidRDefault="005129BE" w:rsidP="004B286A">
      <w:pPr>
        <w:pStyle w:val="Sansinterligne"/>
        <w:ind w:right="-567"/>
        <w:rPr>
          <w:rFonts w:ascii="Garamond" w:hAnsi="Garamond"/>
          <w:noProof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Ce qui de </w:t>
      </w:r>
      <w:r w:rsidRPr="00E04577">
        <w:rPr>
          <w:rFonts w:ascii="Garamond" w:hAnsi="Garamond"/>
          <w:i/>
          <w:sz w:val="20"/>
        </w:rPr>
        <w:t>jouissance</w:t>
      </w:r>
      <w:r w:rsidRPr="00E04577">
        <w:rPr>
          <w:rFonts w:ascii="Garamond" w:hAnsi="Garamond" w:cs="Courier New"/>
          <w:sz w:val="20"/>
        </w:rPr>
        <w:t xml:space="preserve"> </w:t>
      </w:r>
      <w:r w:rsidRPr="004B286A">
        <w:rPr>
          <w:rFonts w:ascii="Garamond" w:hAnsi="Garamond" w:cs="Courier New"/>
          <w:i/>
          <w:sz w:val="20"/>
        </w:rPr>
        <w:t>s’évoque</w:t>
      </w:r>
      <w:r w:rsidRPr="00E04577">
        <w:rPr>
          <w:rFonts w:ascii="Garamond" w:hAnsi="Garamond" w:cs="Courier New"/>
          <w:sz w:val="20"/>
        </w:rPr>
        <w:t xml:space="preserve"> à ce que se rompe un </w:t>
      </w:r>
      <w:r w:rsidRPr="00E04577">
        <w:rPr>
          <w:rFonts w:ascii="Garamond" w:hAnsi="Garamond"/>
          <w:i/>
          <w:sz w:val="20"/>
        </w:rPr>
        <w:t>semblant</w:t>
      </w:r>
      <w:r w:rsidR="00CF32F6" w:rsidRPr="00E04577">
        <w:rPr>
          <w:rFonts w:ascii="Garamond" w:hAnsi="Garamond"/>
          <w:i/>
          <w:sz w:val="20"/>
        </w:rPr>
        <w:t xml:space="preserve"> </w:t>
      </w:r>
      <w:r w:rsidR="00CF32F6" w:rsidRPr="00E04577">
        <w:rPr>
          <w:rFonts w:ascii="Garamond" w:hAnsi="Garamond" w:cs="Courier New"/>
          <w:sz w:val="16"/>
          <w:szCs w:val="16"/>
        </w:rPr>
        <w:t>[</w:t>
      </w:r>
      <w:r w:rsidR="00CF32F6" w:rsidRPr="00E04577">
        <w:rPr>
          <w:rFonts w:ascii="Times New Roman" w:hAnsi="Times New Roman" w:cs="Times New Roman"/>
          <w:sz w:val="16"/>
          <w:szCs w:val="16"/>
        </w:rPr>
        <w:t>S</w:t>
      </w:r>
      <w:r w:rsidR="00CF32F6" w:rsidRPr="00E04577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="00CF32F6" w:rsidRPr="00E04577">
        <w:rPr>
          <w:rFonts w:ascii="Garamond" w:hAnsi="Garamond"/>
          <w:sz w:val="16"/>
          <w:szCs w:val="16"/>
          <w:vertAlign w:val="subscript"/>
        </w:rPr>
        <w:t>→</w:t>
      </w:r>
      <w:r w:rsidR="00CF32F6" w:rsidRPr="00E04577">
        <w:rPr>
          <w:rFonts w:ascii="Garamond" w:hAnsi="Garamond"/>
          <w:sz w:val="16"/>
          <w:szCs w:val="16"/>
        </w:rPr>
        <w:t xml:space="preserve"> </w:t>
      </w:r>
      <w:r w:rsidR="00CF32F6" w:rsidRPr="00E04577">
        <w:rPr>
          <w:rFonts w:ascii="Times New Roman" w:hAnsi="Times New Roman" w:cs="Times New Roman"/>
          <w:sz w:val="16"/>
          <w:szCs w:val="16"/>
        </w:rPr>
        <w:t>S</w:t>
      </w:r>
      <w:r w:rsidR="00CF32F6" w:rsidRPr="00E04577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CF32F6" w:rsidRPr="00E04577">
        <w:rPr>
          <w:rFonts w:ascii="Garamond" w:hAnsi="Garamond" w:cs="Courier New"/>
          <w:sz w:val="16"/>
          <w:szCs w:val="16"/>
        </w:rPr>
        <w:t>]</w:t>
      </w:r>
      <w:r w:rsidRPr="00E04577">
        <w:rPr>
          <w:rFonts w:ascii="Garamond" w:hAnsi="Garamond" w:cs="Courier New"/>
          <w:sz w:val="20"/>
        </w:rPr>
        <w:t xml:space="preserve">, voilà ce qui </w:t>
      </w:r>
      <w:r w:rsidRPr="00E04577">
        <w:rPr>
          <w:rFonts w:ascii="Garamond" w:hAnsi="Garamond" w:cs="Courier New"/>
          <w:i/>
          <w:sz w:val="20"/>
        </w:rPr>
        <w:t xml:space="preserve">dans le </w:t>
      </w:r>
      <w:r w:rsidRPr="00E04577">
        <w:rPr>
          <w:rFonts w:ascii="Garamond" w:hAnsi="Garamond"/>
          <w:i/>
          <w:sz w:val="20"/>
        </w:rPr>
        <w:t>réel</w:t>
      </w:r>
      <w:r w:rsidRPr="00E04577">
        <w:rPr>
          <w:rFonts w:ascii="Garamond" w:hAnsi="Garamond" w:cs="Courier New"/>
          <w:i/>
          <w:sz w:val="20"/>
        </w:rPr>
        <w:t xml:space="preserve"> </w:t>
      </w:r>
      <w:r w:rsidRPr="00E04577">
        <w:rPr>
          <w:rFonts w:ascii="Garamond" w:hAnsi="Garamond" w:cs="Courier New"/>
          <w:sz w:val="20"/>
        </w:rPr>
        <w:t xml:space="preserve">se présente comme </w:t>
      </w:r>
      <w:r w:rsidRPr="00E04577">
        <w:rPr>
          <w:rFonts w:ascii="Garamond" w:hAnsi="Garamond"/>
          <w:i/>
          <w:sz w:val="20"/>
        </w:rPr>
        <w:t>ravinement</w:t>
      </w:r>
      <w:r w:rsidRPr="005129BE">
        <w:rPr>
          <w:rFonts w:ascii="Garamond" w:hAnsi="Garamond" w:cs="Courier New"/>
          <w:sz w:val="20"/>
        </w:rPr>
        <w:t>.</w:t>
      </w:r>
    </w:p>
    <w:p w:rsidR="005129BE" w:rsidRPr="005129BE" w:rsidRDefault="005129BE" w:rsidP="00E1393C">
      <w:pPr>
        <w:pStyle w:val="Sansinterligne"/>
        <w:ind w:right="-567" w:firstLine="708"/>
        <w:rPr>
          <w:rFonts w:ascii="Garamond" w:hAnsi="Garamond" w:cs="Courier New"/>
          <w:sz w:val="16"/>
          <w:szCs w:val="16"/>
        </w:rPr>
      </w:pPr>
      <w:r w:rsidRPr="00E04577">
        <w:rPr>
          <w:rFonts w:ascii="Garamond" w:hAnsi="Garamond" w:cs="Courier New"/>
          <w:color w:val="C00000"/>
          <w:sz w:val="16"/>
          <w:szCs w:val="16"/>
        </w:rPr>
        <w:t>[</w:t>
      </w:r>
      <w:r w:rsidRPr="00E04577">
        <w:rPr>
          <w:rFonts w:ascii="Garamond" w:hAnsi="Garamond" w:cs="Courier New"/>
          <w:i/>
          <w:color w:val="C00000"/>
          <w:sz w:val="16"/>
          <w:szCs w:val="16"/>
        </w:rPr>
        <w:t>dans chaque discours la rupture d’un semblant produit un plus-de-jouir impuissant à rejoindre la vérité</w:t>
      </w:r>
      <w:r w:rsidRPr="00E04577">
        <w:rPr>
          <w:rFonts w:ascii="Garamond" w:hAnsi="Garamond"/>
          <w:i/>
          <w:color w:val="C00000"/>
          <w:sz w:val="16"/>
          <w:szCs w:val="16"/>
        </w:rPr>
        <w:t>(</w:t>
      </w:r>
      <w:r w:rsidRPr="00E04577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="00041B6F" w:rsidRPr="00E04577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Pr="00E04577">
        <w:rPr>
          <w:rFonts w:ascii="Garamond" w:hAnsi="Garamond"/>
          <w:i/>
          <w:color w:val="C00000"/>
          <w:sz w:val="16"/>
          <w:szCs w:val="16"/>
        </w:rPr>
        <w:t>écriture</w:t>
      </w:r>
      <w:r w:rsidR="00041B6F" w:rsidRPr="00E04577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E04577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E04577">
        <w:rPr>
          <w:rFonts w:ascii="Garamond" w:hAnsi="Garamond"/>
          <w:i/>
          <w:color w:val="C00000"/>
          <w:sz w:val="16"/>
          <w:szCs w:val="16"/>
        </w:rPr>
        <w:t xml:space="preserve"> ravinement du signifié</w:t>
      </w:r>
      <w:r w:rsidR="00454C25" w:rsidRPr="00E04577">
        <w:rPr>
          <w:rFonts w:ascii="Garamond" w:hAnsi="Garamond"/>
          <w:i/>
          <w:color w:val="C00000"/>
          <w:sz w:val="16"/>
          <w:szCs w:val="16"/>
        </w:rPr>
        <w:t>-</w:t>
      </w:r>
      <w:proofErr w:type="spellStart"/>
      <w:r w:rsidR="00454C25" w:rsidRPr="00E04577">
        <w:rPr>
          <w:rFonts w:ascii="Garamond" w:hAnsi="Garamond"/>
          <w:i/>
          <w:color w:val="C00000"/>
          <w:sz w:val="16"/>
          <w:szCs w:val="16"/>
        </w:rPr>
        <w:t>symptome</w:t>
      </w:r>
      <w:proofErr w:type="spellEnd"/>
      <w:r w:rsidRPr="00E04577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1303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C’est du même effet que </w:t>
      </w:r>
      <w:r w:rsidRPr="00E04577">
        <w:rPr>
          <w:rFonts w:ascii="Garamond" w:hAnsi="Garamond"/>
          <w:i/>
          <w:sz w:val="20"/>
        </w:rPr>
        <w:t xml:space="preserve">l’écriture est dans le réel </w:t>
      </w:r>
      <w:r w:rsidR="00E04577">
        <w:rPr>
          <w:rFonts w:ascii="Garamond" w:hAnsi="Garamond"/>
          <w:i/>
          <w:sz w:val="20"/>
        </w:rPr>
        <w:t xml:space="preserve"> </w:t>
      </w:r>
      <w:r w:rsidRPr="00E04577">
        <w:rPr>
          <w:rFonts w:ascii="Garamond" w:hAnsi="Garamond"/>
          <w:sz w:val="20"/>
        </w:rPr>
        <w:t>le ravinement du signifié,</w:t>
      </w:r>
      <w:r w:rsidRPr="00E04577">
        <w:rPr>
          <w:rFonts w:ascii="Garamond" w:hAnsi="Garamond" w:cs="Courier New"/>
          <w:sz w:val="20"/>
        </w:rPr>
        <w:t xml:space="preserve"> ce qui a </w:t>
      </w:r>
      <w:r w:rsidR="00CF32F6" w:rsidRPr="00E04577">
        <w:rPr>
          <w:rFonts w:ascii="Garamond" w:hAnsi="Garamond" w:cs="Courier New"/>
          <w:sz w:val="20"/>
        </w:rPr>
        <w:t>« </w:t>
      </w:r>
      <w:r w:rsidRPr="00356733">
        <w:rPr>
          <w:rFonts w:ascii="Garamond" w:hAnsi="Garamond" w:cs="Courier New"/>
          <w:i/>
          <w:sz w:val="20"/>
        </w:rPr>
        <w:t>plu</w:t>
      </w:r>
      <w:r w:rsidR="00CF32F6" w:rsidRPr="00E04577">
        <w:rPr>
          <w:rFonts w:ascii="Garamond" w:hAnsi="Garamond" w:cs="Courier New"/>
          <w:sz w:val="20"/>
        </w:rPr>
        <w:t> »</w:t>
      </w:r>
      <w:r w:rsidRPr="00E04577">
        <w:rPr>
          <w:rFonts w:ascii="Garamond" w:hAnsi="Garamond" w:cs="Courier New"/>
          <w:sz w:val="20"/>
        </w:rPr>
        <w:t xml:space="preserve"> du</w:t>
      </w:r>
      <w:r w:rsidRPr="00E04577">
        <w:rPr>
          <w:rFonts w:ascii="Garamond" w:hAnsi="Garamond" w:cs="Courier New"/>
          <w:i/>
          <w:sz w:val="20"/>
        </w:rPr>
        <w:t xml:space="preserve"> </w:t>
      </w:r>
      <w:r w:rsidRPr="00E04577">
        <w:rPr>
          <w:rFonts w:ascii="Garamond" w:hAnsi="Garamond"/>
          <w:i/>
          <w:sz w:val="20"/>
        </w:rPr>
        <w:t>semblant</w:t>
      </w:r>
      <w:r w:rsidRPr="00E04577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en tant qu’il fait </w:t>
      </w:r>
      <w:r w:rsidRPr="005129BE">
        <w:rPr>
          <w:rFonts w:ascii="Garamond" w:hAnsi="Garamond"/>
          <w:i/>
          <w:sz w:val="20"/>
        </w:rPr>
        <w:t>le signifiant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E0457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ne décalque pas celui-ci mais </w:t>
      </w:r>
      <w:r w:rsidRPr="00E04577">
        <w:rPr>
          <w:rFonts w:ascii="Garamond" w:hAnsi="Garamond" w:cs="Courier New"/>
          <w:sz w:val="20"/>
        </w:rPr>
        <w:t xml:space="preserve">ses </w:t>
      </w:r>
      <w:r w:rsidRPr="00E04577">
        <w:rPr>
          <w:rFonts w:ascii="Garamond" w:hAnsi="Garamond"/>
          <w:sz w:val="20"/>
        </w:rPr>
        <w:t>effets de langue</w:t>
      </w:r>
      <w:r w:rsidRPr="005129BE">
        <w:rPr>
          <w:rFonts w:ascii="Garamond" w:hAnsi="Garamond" w:cs="Courier New"/>
          <w:i/>
          <w:sz w:val="20"/>
        </w:rPr>
        <w:t xml:space="preserve">, </w:t>
      </w:r>
      <w:r w:rsidRPr="006F080F">
        <w:rPr>
          <w:rFonts w:ascii="Garamond" w:hAnsi="Garamond" w:cs="Courier New"/>
          <w:sz w:val="20"/>
        </w:rPr>
        <w:t>ce qui s’en forge par qui la parle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E0457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n’y remonte qu’à y </w:t>
      </w:r>
      <w:r w:rsidRPr="00E04577">
        <w:rPr>
          <w:rFonts w:ascii="Garamond" w:hAnsi="Garamond"/>
          <w:sz w:val="20"/>
        </w:rPr>
        <w:t>prendre nom</w:t>
      </w:r>
      <w:r w:rsidRPr="005129BE">
        <w:rPr>
          <w:rFonts w:ascii="Garamond" w:hAnsi="Garamond" w:cs="Courier New"/>
          <w:sz w:val="20"/>
        </w:rPr>
        <w:t>, comme il arrive à ces effets</w:t>
      </w:r>
      <w:r w:rsidR="00454C25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parmi les choses que dénomme la batterie signifiante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pour les avoir dénombrées.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l’écriture comme ravinement, laisse paraître du signifié (singulier) : elle n’est pas pur décalque du signifiant (universel), elle y prend « un nom unifiant</w:t>
      </w:r>
      <w:r w:rsidRPr="005129BE">
        <w:rPr>
          <w:rFonts w:ascii="Garamond" w:hAnsi="Garamond" w:cs="Courier New"/>
          <w:color w:val="C00000"/>
          <w:sz w:val="16"/>
          <w:szCs w:val="16"/>
        </w:rPr>
        <w:t> »]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405E2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Plus tard</w:t>
      </w:r>
      <w:r w:rsidR="006F080F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6F080F">
        <w:rPr>
          <w:rFonts w:ascii="Garamond" w:hAnsi="Garamond"/>
          <w:sz w:val="20"/>
        </w:rPr>
        <w:t>de l’avion se virent</w:t>
      </w:r>
      <w:r w:rsidR="000405E2">
        <w:rPr>
          <w:rFonts w:ascii="Garamond" w:hAnsi="Garamond"/>
          <w:sz w:val="20"/>
        </w:rPr>
        <w:t>...</w:t>
      </w:r>
      <w:r w:rsidRPr="006F080F">
        <w:rPr>
          <w:rFonts w:ascii="Garamond" w:hAnsi="Garamond" w:cs="Courier New"/>
          <w:sz w:val="20"/>
        </w:rPr>
        <w:t xml:space="preserve"> </w:t>
      </w:r>
    </w:p>
    <w:p w:rsidR="000405E2" w:rsidRDefault="005129BE" w:rsidP="004B286A">
      <w:pPr>
        <w:pStyle w:val="Sansinterligne"/>
        <w:spacing w:line="360" w:lineRule="auto"/>
        <w:ind w:left="708" w:right="-567" w:firstLine="708"/>
        <w:rPr>
          <w:rFonts w:ascii="Garamond" w:hAnsi="Garamond" w:cs="Courier New"/>
          <w:sz w:val="20"/>
        </w:rPr>
      </w:pPr>
      <w:r w:rsidRPr="006F080F">
        <w:rPr>
          <w:rFonts w:ascii="Garamond" w:hAnsi="Garamond"/>
          <w:sz w:val="20"/>
        </w:rPr>
        <w:t>à s’y soutenir en isobares</w:t>
      </w:r>
      <w:r w:rsidRPr="005129BE">
        <w:rPr>
          <w:rFonts w:ascii="Garamond" w:hAnsi="Garamond"/>
          <w:i/>
          <w:sz w:val="20"/>
        </w:rPr>
        <w:t xml:space="preserve"> </w:t>
      </w:r>
      <w:r w:rsidRPr="000405E2">
        <w:rPr>
          <w:rFonts w:ascii="Garamond" w:hAnsi="Garamond" w:cs="Courier New"/>
          <w:color w:val="C00000"/>
          <w:sz w:val="16"/>
          <w:szCs w:val="16"/>
        </w:rPr>
        <w:t>[</w:t>
      </w:r>
      <w:r w:rsidR="000405E2" w:rsidRPr="000405E2">
        <w:rPr>
          <w:rFonts w:ascii="Garamond" w:hAnsi="Garamond" w:cs="Courier New"/>
          <w:i/>
          <w:color w:val="C00000"/>
          <w:sz w:val="16"/>
          <w:szCs w:val="16"/>
        </w:rPr>
        <w:t>plutôt</w:t>
      </w:r>
      <w:r w:rsidR="000405E2">
        <w:rPr>
          <w:rFonts w:ascii="Garamond" w:hAnsi="Garamond" w:cs="Courier New"/>
          <w:color w:val="C00000"/>
          <w:sz w:val="16"/>
          <w:szCs w:val="16"/>
        </w:rPr>
        <w:t> </w:t>
      </w:r>
      <w:r w:rsidR="00356733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356733" w:rsidRPr="00356733">
        <w:rPr>
          <w:rFonts w:ascii="Garamond" w:hAnsi="Garamond" w:cs="Courier New"/>
          <w:i/>
          <w:color w:val="C00000"/>
          <w:sz w:val="16"/>
          <w:szCs w:val="16"/>
        </w:rPr>
        <w:t>en</w:t>
      </w:r>
      <w:r w:rsidR="00356733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0405E2">
        <w:rPr>
          <w:rFonts w:ascii="Garamond" w:hAnsi="Garamond" w:cs="Courier New"/>
          <w:i/>
          <w:color w:val="C00000"/>
          <w:sz w:val="16"/>
          <w:szCs w:val="16"/>
        </w:rPr>
        <w:t>« courbes de niveau »</w:t>
      </w:r>
      <w:r w:rsidRPr="000405E2">
        <w:rPr>
          <w:rFonts w:ascii="Garamond" w:hAnsi="Garamond" w:cs="Courier New"/>
          <w:color w:val="C00000"/>
          <w:sz w:val="16"/>
          <w:szCs w:val="16"/>
        </w:rPr>
        <w:t>]</w:t>
      </w:r>
      <w:r w:rsidRPr="005129BE">
        <w:rPr>
          <w:rFonts w:ascii="Garamond" w:hAnsi="Garamond" w:cs="Courier New"/>
          <w:sz w:val="20"/>
        </w:rPr>
        <w:t xml:space="preserve"> fût-ce à obliquer d’un remblai</w:t>
      </w:r>
    </w:p>
    <w:p w:rsidR="00E04577" w:rsidRDefault="000405E2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d’autres traces </w:t>
      </w:r>
      <w:r w:rsidR="005129BE" w:rsidRPr="006F080F">
        <w:rPr>
          <w:rFonts w:ascii="Garamond" w:hAnsi="Garamond"/>
          <w:sz w:val="20"/>
        </w:rPr>
        <w:t>normales</w:t>
      </w:r>
      <w:r w:rsidR="005129BE" w:rsidRPr="005129BE">
        <w:rPr>
          <w:rFonts w:ascii="Garamond" w:hAnsi="Garamond"/>
          <w:i/>
          <w:sz w:val="20"/>
        </w:rPr>
        <w:t xml:space="preserve"> 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perpendiculaires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]</w:t>
      </w:r>
      <w:r w:rsidR="005129BE" w:rsidRPr="005129BE">
        <w:rPr>
          <w:rFonts w:ascii="Garamond" w:hAnsi="Garamond" w:cs="Courier New"/>
          <w:color w:val="C00000"/>
          <w:sz w:val="20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 xml:space="preserve">à celles dont la pente suprême du </w:t>
      </w:r>
      <w:r w:rsidR="005129BE" w:rsidRPr="006F080F">
        <w:rPr>
          <w:rFonts w:ascii="Garamond" w:hAnsi="Garamond"/>
          <w:sz w:val="20"/>
        </w:rPr>
        <w:t>relief</w:t>
      </w:r>
      <w:r w:rsidR="005129BE" w:rsidRPr="006F080F">
        <w:rPr>
          <w:rFonts w:ascii="Garamond" w:hAnsi="Garamond" w:cs="Courier New"/>
          <w:sz w:val="20"/>
        </w:rPr>
        <w:t xml:space="preserve"> </w:t>
      </w:r>
      <w:r w:rsidR="005129BE" w:rsidRPr="005129BE">
        <w:rPr>
          <w:rFonts w:ascii="Garamond" w:hAnsi="Garamond" w:cs="Courier New"/>
          <w:sz w:val="20"/>
        </w:rPr>
        <w:t>se marquait de cours d’eau.</w:t>
      </w:r>
      <w:r w:rsidR="00612940">
        <w:rPr>
          <w:rFonts w:ascii="Garamond" w:hAnsi="Garamond" w:cs="Courier New"/>
          <w:sz w:val="20"/>
        </w:rPr>
        <w:t xml:space="preserve"> </w:t>
      </w:r>
    </w:p>
    <w:p w:rsidR="00E04577" w:rsidRDefault="00E0457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E0457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N’ai-je pas vu à Osaka comment </w:t>
      </w:r>
      <w:r w:rsidRPr="005129BE">
        <w:rPr>
          <w:rFonts w:ascii="Garamond" w:hAnsi="Garamond" w:cs="Courier New"/>
          <w:i/>
          <w:sz w:val="20"/>
        </w:rPr>
        <w:t>les autoroutes se posent les unes sur les autres comme planeurs venus du ciel</w:t>
      </w:r>
      <w:r w:rsidRPr="005129BE">
        <w:rPr>
          <w:rFonts w:ascii="Garamond" w:hAnsi="Garamond" w:cs="Courier New"/>
          <w:sz w:val="20"/>
        </w:rPr>
        <w:t xml:space="preserve"> ? </w:t>
      </w:r>
    </w:p>
    <w:p w:rsidR="00E04577" w:rsidRDefault="00E0457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E04577" w:rsidRDefault="00E04577" w:rsidP="00E04577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1426633" cy="1426633"/>
            <wp:effectExtent l="0" t="0" r="2540" b="2540"/>
            <wp:docPr id="7" name="Image 7" descr="https://www.vivrelejapon.com/voyage-japon-files/location-voiture/au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vrelejapon.com/voyage-japon-files/location-voiture/auto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33" cy="14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577" w:rsidRDefault="00E0457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Outre que là-bas </w:t>
      </w:r>
      <w:r w:rsidRPr="00894ED7">
        <w:rPr>
          <w:rFonts w:ascii="Garamond" w:hAnsi="Garamond"/>
          <w:sz w:val="20"/>
        </w:rPr>
        <w:t>l’architecture</w:t>
      </w:r>
      <w:r w:rsidRPr="005129BE">
        <w:rPr>
          <w:rFonts w:ascii="Garamond" w:hAnsi="Garamond" w:cs="Courier New"/>
          <w:sz w:val="20"/>
        </w:rPr>
        <w:t xml:space="preserve"> la plus moderne retrouve l’ancienne à se faire aile, à s’abattre d’un oiseau.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noProof/>
          <w:sz w:val="20"/>
          <w:lang w:eastAsia="fr-FR"/>
        </w:rPr>
        <w:drawing>
          <wp:inline distT="0" distB="0" distL="0" distR="0" wp14:anchorId="6FAB3092" wp14:editId="15733BAA">
            <wp:extent cx="3850341" cy="1405136"/>
            <wp:effectExtent l="0" t="0" r="0" b="5080"/>
            <wp:docPr id="21" name="Image 21" descr="C:\Users\Alain\Desktop\Lacan séminaires\Ressources\Lituratere1205_71\Illustrations\Byodo-in_Uji01pbs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in\Desktop\Lacan séminaires\Ressources\Lituratere1205_71\Illustrations\Byodo-in_Uji01pbs2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00" cy="14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C1303F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C1303F">
        <w:rPr>
          <w:rFonts w:ascii="Garamond" w:hAnsi="Garamond" w:cs="Courier New"/>
          <w:i/>
          <w:sz w:val="20"/>
        </w:rPr>
        <w:t>Comment le plus court chemin d’un point à un autre se serait-il montré</w:t>
      </w:r>
      <w:r w:rsidRPr="005129BE">
        <w:rPr>
          <w:rFonts w:ascii="Garamond" w:hAnsi="Garamond" w:cs="Courier New"/>
          <w:sz w:val="20"/>
        </w:rPr>
        <w:t xml:space="preserve"> sinon du nuage que pousse le vent tant qu’il ne change pas de cap ? </w:t>
      </w:r>
    </w:p>
    <w:p w:rsidR="00C1303F" w:rsidRPr="00E04577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0405E2">
        <w:rPr>
          <w:rFonts w:ascii="Garamond" w:hAnsi="Garamond" w:cs="Courier New"/>
          <w:i/>
          <w:sz w:val="20"/>
        </w:rPr>
        <w:t>Ni l’amibe, ni l’homme, ni la branche, ni la mouche, ni la fourmi</w:t>
      </w:r>
      <w:r w:rsidR="00CF32F6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n’en eussent fait </w:t>
      </w:r>
      <w:proofErr w:type="spellStart"/>
      <w:r w:rsidRPr="005129BE">
        <w:rPr>
          <w:rFonts w:ascii="Garamond" w:hAnsi="Garamond" w:cs="Courier New"/>
          <w:sz w:val="20"/>
        </w:rPr>
        <w:t>exemple</w:t>
      </w:r>
      <w:r w:rsidR="000405E2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>avant</w:t>
      </w:r>
      <w:proofErr w:type="spellEnd"/>
      <w:r w:rsidRPr="005129BE">
        <w:rPr>
          <w:rFonts w:ascii="Garamond" w:hAnsi="Garamond" w:cs="Courier New"/>
          <w:sz w:val="20"/>
        </w:rPr>
        <w:t xml:space="preserve"> que </w:t>
      </w:r>
      <w:r w:rsidRPr="000405E2">
        <w:rPr>
          <w:rFonts w:ascii="Garamond" w:hAnsi="Garamond"/>
          <w:i/>
          <w:sz w:val="20"/>
        </w:rPr>
        <w:t>la lumière s’avère solidaire d’une courbure universelle</w:t>
      </w:r>
      <w:r w:rsidRPr="00E04577">
        <w:rPr>
          <w:rFonts w:ascii="Garamond" w:hAnsi="Garamond" w:cs="Courier New"/>
          <w:i/>
          <w:sz w:val="20"/>
        </w:rPr>
        <w:t>,</w:t>
      </w:r>
      <w:r w:rsidRPr="00E04577">
        <w:rPr>
          <w:rFonts w:ascii="Garamond" w:hAnsi="Garamond" w:cs="Courier New"/>
          <w:sz w:val="20"/>
        </w:rPr>
        <w:t xml:space="preserve"> celle où la droite ne se soutient que d’inscrire </w:t>
      </w:r>
      <w:r w:rsidRPr="00E04577">
        <w:rPr>
          <w:rFonts w:ascii="Garamond" w:hAnsi="Garamond" w:cs="Courier New"/>
          <w:i/>
          <w:sz w:val="20"/>
        </w:rPr>
        <w:t>la distance</w:t>
      </w:r>
      <w:r w:rsidRPr="00E04577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dans les facteurs effectifs </w:t>
      </w:r>
      <w:r w:rsidRPr="00E04577">
        <w:rPr>
          <w:rFonts w:ascii="Garamond" w:hAnsi="Garamond" w:cs="Courier New"/>
          <w:sz w:val="20"/>
        </w:rPr>
        <w:t xml:space="preserve">d’une dynamique de cascade. </w:t>
      </w:r>
    </w:p>
    <w:p w:rsidR="00E04577" w:rsidRDefault="00E04577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405E2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E04577">
        <w:rPr>
          <w:rFonts w:ascii="Garamond" w:hAnsi="Garamond" w:cs="Courier New"/>
          <w:sz w:val="20"/>
        </w:rPr>
        <w:t xml:space="preserve">Il n’y a de </w:t>
      </w:r>
      <w:r w:rsidRPr="000405E2">
        <w:rPr>
          <w:rFonts w:ascii="Garamond" w:hAnsi="Garamond" w:cs="Courier New"/>
          <w:i/>
          <w:sz w:val="20"/>
        </w:rPr>
        <w:t>droite</w:t>
      </w:r>
      <w:r w:rsidRPr="00E04577">
        <w:rPr>
          <w:rFonts w:ascii="Garamond" w:hAnsi="Garamond" w:cs="Courier New"/>
          <w:sz w:val="20"/>
        </w:rPr>
        <w:t xml:space="preserve"> que</w:t>
      </w:r>
      <w:r w:rsidR="000405E2">
        <w:rPr>
          <w:rFonts w:ascii="Garamond" w:hAnsi="Garamond"/>
          <w:sz w:val="20"/>
        </w:rPr>
        <w:t>...</w:t>
      </w:r>
    </w:p>
    <w:p w:rsidR="000405E2" w:rsidRDefault="005129BE" w:rsidP="000405E2">
      <w:pPr>
        <w:pStyle w:val="Sansinterligne"/>
        <w:ind w:left="708" w:right="-567" w:firstLine="708"/>
        <w:rPr>
          <w:rFonts w:ascii="Garamond" w:hAnsi="Garamond" w:cs="Courier New"/>
          <w:sz w:val="20"/>
        </w:rPr>
      </w:pPr>
      <w:r w:rsidRPr="00E04577">
        <w:rPr>
          <w:rFonts w:ascii="Garamond" w:hAnsi="Garamond" w:cs="Courier New"/>
          <w:sz w:val="20"/>
        </w:rPr>
        <w:t>d’écriture comme d’arpentage</w:t>
      </w:r>
    </w:p>
    <w:p w:rsidR="005129BE" w:rsidRPr="00E04577" w:rsidRDefault="000405E2" w:rsidP="005129BE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/>
          <w:sz w:val="20"/>
        </w:rPr>
        <w:t>...</w:t>
      </w:r>
      <w:r w:rsidR="005129BE" w:rsidRPr="00E04577">
        <w:rPr>
          <w:rFonts w:ascii="Garamond" w:hAnsi="Garamond" w:cs="Courier New"/>
          <w:sz w:val="20"/>
        </w:rPr>
        <w:t xml:space="preserve">que venue du ciel. Mais écriture comme arpentage sont artefacts à n’habiter que le langage.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E04577">
        <w:rPr>
          <w:rFonts w:ascii="Garamond" w:hAnsi="Garamond" w:cs="Courier New"/>
          <w:sz w:val="20"/>
        </w:rPr>
        <w:t xml:space="preserve">Comment l’oublierions-nous quand notre science n’est opérante que d’un </w:t>
      </w:r>
      <w:r w:rsidRPr="00E04577">
        <w:rPr>
          <w:rFonts w:ascii="Garamond" w:hAnsi="Garamond" w:cs="Courier New"/>
          <w:i/>
          <w:sz w:val="20"/>
        </w:rPr>
        <w:t xml:space="preserve">ruissellement de </w:t>
      </w:r>
      <w:r w:rsidRPr="00E04577">
        <w:rPr>
          <w:rFonts w:ascii="Garamond" w:hAnsi="Garamond"/>
          <w:i/>
          <w:sz w:val="20"/>
        </w:rPr>
        <w:t>petites lettres</w:t>
      </w:r>
      <w:r w:rsidRPr="00E04577">
        <w:rPr>
          <w:rFonts w:ascii="Garamond" w:hAnsi="Garamond" w:cs="Courier New"/>
          <w:sz w:val="20"/>
        </w:rPr>
        <w:t xml:space="preserve"> et de </w:t>
      </w:r>
      <w:r w:rsidRPr="00E04577">
        <w:rPr>
          <w:rFonts w:ascii="Garamond" w:hAnsi="Garamond"/>
          <w:sz w:val="20"/>
        </w:rPr>
        <w:t>graphiques</w:t>
      </w:r>
      <w:r w:rsidRPr="00E04577">
        <w:rPr>
          <w:rFonts w:ascii="Garamond" w:hAnsi="Garamond" w:cs="Courier New"/>
          <w:sz w:val="20"/>
        </w:rPr>
        <w:t xml:space="preserve"> combinés ?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3126D8" w:rsidRDefault="005129BE" w:rsidP="00612940">
      <w:pPr>
        <w:pStyle w:val="Sansinterligne"/>
        <w:ind w:right="-567"/>
        <w:rPr>
          <w:rFonts w:ascii="Garamond" w:hAnsi="Garamond" w:cs="Courier New"/>
          <w:sz w:val="20"/>
        </w:rPr>
      </w:pPr>
      <w:r w:rsidRPr="003126D8">
        <w:rPr>
          <w:rFonts w:ascii="Garamond" w:hAnsi="Garamond" w:cs="Courier New"/>
          <w:sz w:val="20"/>
        </w:rPr>
        <w:t>Sous le pont Mirabeau</w:t>
      </w:r>
      <w:r w:rsidR="00041B6F">
        <w:rPr>
          <w:rFonts w:ascii="Garamond" w:hAnsi="Garamond" w:cs="Courier New"/>
          <w:i/>
          <w:sz w:val="20"/>
        </w:rPr>
        <w:t xml:space="preserve"> </w:t>
      </w:r>
      <w:r w:rsidRPr="005129BE">
        <w:rPr>
          <w:rStyle w:val="Appelnotedebasdep"/>
          <w:rFonts w:ascii="Garamond" w:hAnsi="Garamond"/>
          <w:b/>
          <w:color w:val="C00000"/>
          <w:sz w:val="20"/>
        </w:rPr>
        <w:footnoteReference w:id="15"/>
      </w:r>
      <w:r w:rsidRPr="005129BE">
        <w:rPr>
          <w:rFonts w:ascii="Garamond" w:hAnsi="Garamond" w:cs="Courier New"/>
          <w:sz w:val="20"/>
        </w:rPr>
        <w:t xml:space="preserve"> certes</w:t>
      </w:r>
      <w:r w:rsidR="003126D8">
        <w:rPr>
          <w:rFonts w:ascii="Garamond" w:hAnsi="Garamond" w:cs="Courier New"/>
          <w:sz w:val="20"/>
        </w:rPr>
        <w:t>...</w:t>
      </w:r>
      <w:r w:rsidR="00612940">
        <w:rPr>
          <w:rFonts w:ascii="Garamond" w:hAnsi="Garamond" w:cs="Courier New"/>
          <w:sz w:val="20"/>
        </w:rPr>
        <w:t xml:space="preserve"> </w:t>
      </w:r>
    </w:p>
    <w:p w:rsidR="003126D8" w:rsidRDefault="005129BE" w:rsidP="003126D8">
      <w:pPr>
        <w:pStyle w:val="Sansinterligne"/>
        <w:ind w:left="708" w:right="-567" w:firstLine="708"/>
        <w:rPr>
          <w:rFonts w:ascii="Garamond" w:hAnsi="Garamond"/>
          <w:sz w:val="20"/>
        </w:rPr>
      </w:pPr>
      <w:r w:rsidRPr="005129BE">
        <w:rPr>
          <w:rFonts w:ascii="Garamond" w:hAnsi="Garamond"/>
          <w:sz w:val="20"/>
        </w:rPr>
        <w:t xml:space="preserve">comme sous celui dont </w:t>
      </w:r>
      <w:r w:rsidRPr="006F080F">
        <w:rPr>
          <w:rFonts w:ascii="Garamond" w:hAnsi="Garamond"/>
          <w:sz w:val="20"/>
        </w:rPr>
        <w:t>une revue qui fut la mienne</w:t>
      </w:r>
      <w:r w:rsidRPr="005129BE">
        <w:rPr>
          <w:rFonts w:ascii="Garamond" w:hAnsi="Garamond"/>
          <w:sz w:val="20"/>
        </w:rPr>
        <w:t xml:space="preserve"> se fit enseigne, à l’emprunter ce pont-oreille à H</w:t>
      </w:r>
      <w:r w:rsidR="00AD18E9" w:rsidRPr="005129BE">
        <w:rPr>
          <w:rFonts w:ascii="Garamond" w:hAnsi="Garamond"/>
          <w:sz w:val="20"/>
        </w:rPr>
        <w:t>orus</w:t>
      </w:r>
      <w:r w:rsidRPr="005129BE">
        <w:rPr>
          <w:rFonts w:ascii="Garamond" w:hAnsi="Garamond"/>
          <w:sz w:val="20"/>
        </w:rPr>
        <w:t xml:space="preserve"> A</w:t>
      </w:r>
      <w:r w:rsidR="00AD18E9" w:rsidRPr="005129BE">
        <w:rPr>
          <w:rFonts w:ascii="Garamond" w:hAnsi="Garamond"/>
          <w:sz w:val="20"/>
        </w:rPr>
        <w:t>pollo</w:t>
      </w:r>
    </w:p>
    <w:p w:rsidR="00AD18E9" w:rsidRPr="003126D8" w:rsidRDefault="003126D8" w:rsidP="009F0FDC">
      <w:pPr>
        <w:pStyle w:val="Sansinterligne"/>
        <w:ind w:right="-567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...</w:t>
      </w:r>
      <w:r w:rsidR="009F0FDC" w:rsidRPr="003126D8">
        <w:rPr>
          <w:rFonts w:ascii="Garamond" w:hAnsi="Garamond" w:cs="Courier New"/>
          <w:sz w:val="20"/>
        </w:rPr>
        <w:t>sous le pont Mirabeau, oui, coule la Seine primitive, et c’est une scène telle</w:t>
      </w:r>
      <w:r w:rsidR="009F0FDC" w:rsidRPr="005129BE">
        <w:rPr>
          <w:rFonts w:ascii="Garamond" w:hAnsi="Garamond" w:cs="Courier New"/>
          <w:sz w:val="20"/>
        </w:rPr>
        <w:t xml:space="preserve"> qu’y peut battre le V romain de l’heure cinq </w:t>
      </w:r>
    </w:p>
    <w:p w:rsidR="003126D8" w:rsidRDefault="009F0FDC" w:rsidP="009F0FDC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>(</w:t>
      </w:r>
      <w:r w:rsidRPr="003126D8">
        <w:rPr>
          <w:rFonts w:ascii="Garamond" w:hAnsi="Garamond" w:cs="Courier New"/>
          <w:sz w:val="20"/>
        </w:rPr>
        <w:t>cf.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L’homme aux loups</w:t>
      </w:r>
      <w:r w:rsidRPr="005129BE">
        <w:rPr>
          <w:rFonts w:ascii="Garamond" w:hAnsi="Garamond" w:cs="Courier New"/>
          <w:sz w:val="20"/>
        </w:rPr>
        <w:t>).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Mais aussi bien n’en jouit-on qu’à ce qu’y pleuve </w:t>
      </w:r>
      <w:r w:rsidRPr="003126D8">
        <w:rPr>
          <w:rFonts w:ascii="Garamond" w:hAnsi="Garamond"/>
          <w:sz w:val="20"/>
        </w:rPr>
        <w:t>la parole d’interprétation</w:t>
      </w:r>
      <w:r w:rsidRPr="005129BE">
        <w:rPr>
          <w:rFonts w:ascii="Garamond" w:hAnsi="Garamond" w:cs="Courier New"/>
          <w:sz w:val="20"/>
        </w:rPr>
        <w:t>.</w:t>
      </w:r>
      <w:r w:rsidRPr="009F0FDC">
        <w:rPr>
          <w:rFonts w:ascii="Garamond" w:hAnsi="Garamond" w:cs="Courier New"/>
          <w:color w:val="C00000"/>
          <w:sz w:val="16"/>
          <w:szCs w:val="16"/>
        </w:rPr>
        <w:t xml:space="preserve"> </w:t>
      </w:r>
    </w:p>
    <w:p w:rsidR="009F0FDC" w:rsidRPr="003126D8" w:rsidRDefault="009F0FDC" w:rsidP="009F0FDC">
      <w:pPr>
        <w:pStyle w:val="Sansinterligne"/>
        <w:ind w:right="-567"/>
        <w:rPr>
          <w:rFonts w:ascii="Garamond" w:hAnsi="Garamond" w:cs="Courier New"/>
          <w:color w:val="C00000"/>
          <w:sz w:val="20"/>
        </w:rPr>
      </w:pPr>
      <w:r w:rsidRPr="003126D8">
        <w:rPr>
          <w:rFonts w:ascii="Garamond" w:hAnsi="Garamond" w:cs="Courier New"/>
          <w:color w:val="C00000"/>
          <w:sz w:val="16"/>
          <w:szCs w:val="16"/>
        </w:rPr>
        <w:t>[</w:t>
      </w:r>
      <w:r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l’interprétation ne se fait pas sur la base d’universels </w:t>
      </w:r>
      <w:proofErr w:type="spellStart"/>
      <w:r w:rsidRPr="003126D8">
        <w:rPr>
          <w:rFonts w:ascii="Garamond" w:hAnsi="Garamond" w:cs="Courier New"/>
          <w:i/>
          <w:color w:val="C00000"/>
          <w:sz w:val="16"/>
          <w:szCs w:val="16"/>
        </w:rPr>
        <w:t>pré-établis</w:t>
      </w:r>
      <w:proofErr w:type="spellEnd"/>
      <w:r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, mais à </w:t>
      </w:r>
      <w:r w:rsidR="00454C25" w:rsidRPr="003126D8">
        <w:rPr>
          <w:rFonts w:ascii="Garamond" w:hAnsi="Garamond" w:cs="Courier New"/>
          <w:i/>
          <w:color w:val="C00000"/>
          <w:sz w:val="16"/>
          <w:szCs w:val="16"/>
        </w:rPr>
        <w:t>montrer</w:t>
      </w:r>
      <w:r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le « </w:t>
      </w:r>
      <w:r w:rsidR="00454C25" w:rsidRPr="003126D8">
        <w:rPr>
          <w:rFonts w:ascii="Garamond" w:hAnsi="Garamond" w:cs="Courier New"/>
          <w:i/>
          <w:color w:val="C00000"/>
          <w:sz w:val="16"/>
          <w:szCs w:val="16"/>
        </w:rPr>
        <w:t>chemin</w:t>
      </w:r>
      <w:r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 » de l’eau (sous le pont Mirabeau), les étapes de la lettre (Lettre volée) </w:t>
      </w:r>
      <w:r w:rsidRPr="003126D8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→ </w:t>
      </w:r>
      <w:r w:rsidRPr="003126D8">
        <w:rPr>
          <w:rFonts w:ascii="Garamond" w:hAnsi="Garamond"/>
          <w:i/>
          <w:color w:val="C00000"/>
          <w:sz w:val="16"/>
          <w:szCs w:val="16"/>
        </w:rPr>
        <w:t>la ronde des discours</w:t>
      </w:r>
      <w:r w:rsidRPr="003126D8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/>
          <w:sz w:val="20"/>
        </w:rPr>
      </w:pPr>
      <w:r w:rsidRPr="005129BE">
        <w:rPr>
          <w:rFonts w:ascii="Garamond" w:hAnsi="Garamond"/>
          <w:noProof/>
          <w:sz w:val="20"/>
          <w:lang w:eastAsia="fr-FR"/>
        </w:rPr>
        <w:drawing>
          <wp:inline distT="0" distB="0" distL="0" distR="0" wp14:anchorId="00C4AE85" wp14:editId="1467DBEB">
            <wp:extent cx="1234440" cy="1255578"/>
            <wp:effectExtent l="0" t="0" r="3810" b="1905"/>
            <wp:docPr id="23" name="Image 23" descr="C:\Users\Alain\Desktop\Lacan séminaires\Ressources\Doc S4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in\Desktop\Lacan séminaires\Ressources\Doc S4\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60" cy="12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FDC">
        <w:rPr>
          <w:rFonts w:ascii="Garamond" w:hAnsi="Garamond"/>
          <w:noProof/>
          <w:sz w:val="20"/>
        </w:rPr>
        <w:t xml:space="preserve">  </w:t>
      </w:r>
      <w:r w:rsidRPr="005129BE">
        <w:rPr>
          <w:rFonts w:ascii="Garamond" w:hAnsi="Garamond"/>
          <w:noProof/>
          <w:sz w:val="20"/>
          <w:lang w:eastAsia="fr-FR"/>
        </w:rPr>
        <w:drawing>
          <wp:inline distT="0" distB="0" distL="0" distR="0" wp14:anchorId="6F6C714E" wp14:editId="2E43A5C0">
            <wp:extent cx="808567" cy="1252771"/>
            <wp:effectExtent l="0" t="0" r="0" b="5080"/>
            <wp:docPr id="22" name="Image 22" descr="C:\Users\Alain\Desktop\Lacan séminaires\Ressources\Doc S4\docu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in\Desktop\Lacan séminaires\Ressources\Doc S4\docu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10" cy="12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FDC">
        <w:rPr>
          <w:rFonts w:ascii="Garamond" w:hAnsi="Garamond"/>
          <w:noProof/>
          <w:sz w:val="20"/>
        </w:rPr>
        <w:t xml:space="preserve">  </w:t>
      </w:r>
    </w:p>
    <w:p w:rsidR="009F0FDC" w:rsidRDefault="009F0FDC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3126D8">
        <w:rPr>
          <w:rFonts w:ascii="Garamond" w:hAnsi="Garamond" w:cs="Courier New"/>
          <w:sz w:val="20"/>
        </w:rPr>
        <w:t xml:space="preserve">Que </w:t>
      </w:r>
      <w:r w:rsidRPr="003126D8">
        <w:rPr>
          <w:rFonts w:ascii="Garamond" w:hAnsi="Garamond"/>
          <w:sz w:val="20"/>
        </w:rPr>
        <w:t>le symptôme</w:t>
      </w:r>
      <w:r w:rsidRPr="003126D8">
        <w:rPr>
          <w:rFonts w:ascii="Garamond" w:hAnsi="Garamond" w:cs="Courier New"/>
          <w:sz w:val="20"/>
        </w:rPr>
        <w:t xml:space="preserve"> </w:t>
      </w:r>
      <w:r w:rsidR="003D1F41" w:rsidRPr="003126D8">
        <w:rPr>
          <w:rFonts w:ascii="Garamond" w:hAnsi="Garamond" w:cs="Courier New"/>
          <w:sz w:val="20"/>
        </w:rPr>
        <w:t xml:space="preserve"> </w:t>
      </w:r>
      <w:r w:rsidRPr="003126D8">
        <w:rPr>
          <w:rFonts w:ascii="Garamond" w:hAnsi="Garamond" w:cs="Courier New"/>
          <w:sz w:val="20"/>
        </w:rPr>
        <w:t>instit</w:t>
      </w:r>
      <w:r w:rsidRPr="0033312A">
        <w:rPr>
          <w:rFonts w:ascii="Garamond" w:hAnsi="Garamond" w:cs="Courier New"/>
          <w:sz w:val="20"/>
        </w:rPr>
        <w:t>ue l’</w:t>
      </w:r>
      <w:r w:rsidRPr="0033312A">
        <w:rPr>
          <w:rFonts w:ascii="Garamond" w:hAnsi="Garamond"/>
          <w:sz w:val="20"/>
        </w:rPr>
        <w:t>ordre</w:t>
      </w:r>
      <w:r w:rsidR="00FA23D7">
        <w:rPr>
          <w:rFonts w:ascii="Garamond" w:hAnsi="Garamond"/>
          <w:sz w:val="20"/>
        </w:rPr>
        <w:t xml:space="preserve"> </w:t>
      </w:r>
      <w:r w:rsidR="00FA23D7" w:rsidRPr="003126D8">
        <w:rPr>
          <w:rFonts w:ascii="Garamond" w:hAnsi="Garamond"/>
          <w:color w:val="C00000"/>
          <w:sz w:val="16"/>
          <w:szCs w:val="16"/>
        </w:rPr>
        <w:t>[</w:t>
      </w:r>
      <w:r w:rsidR="003126D8" w:rsidRPr="003126D8">
        <w:rPr>
          <w:rFonts w:ascii="Garamond" w:hAnsi="Garamond"/>
          <w:i/>
          <w:color w:val="C00000"/>
          <w:sz w:val="16"/>
          <w:szCs w:val="16"/>
        </w:rPr>
        <w:t>Symbolique</w:t>
      </w:r>
      <w:r w:rsidR="003126D8">
        <w:rPr>
          <w:rFonts w:ascii="Garamond" w:hAnsi="Garamond"/>
          <w:color w:val="C00000"/>
          <w:sz w:val="16"/>
          <w:szCs w:val="16"/>
        </w:rPr>
        <w:t>-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>imaginaire</w:t>
      </w:r>
      <w:r w:rsidR="00FA23D7" w:rsidRPr="003126D8">
        <w:rPr>
          <w:rFonts w:ascii="Garamond" w:hAnsi="Garamond"/>
          <w:color w:val="C00000"/>
          <w:sz w:val="16"/>
          <w:szCs w:val="16"/>
        </w:rPr>
        <w:t>]</w:t>
      </w:r>
      <w:r w:rsidRPr="003126D8">
        <w:rPr>
          <w:rFonts w:ascii="Garamond" w:hAnsi="Garamond" w:cs="Courier New"/>
          <w:color w:val="C00000"/>
          <w:sz w:val="20"/>
        </w:rPr>
        <w:t xml:space="preserve"> </w:t>
      </w:r>
      <w:r w:rsidRPr="0033312A">
        <w:rPr>
          <w:rFonts w:ascii="Garamond" w:hAnsi="Garamond" w:cs="Courier New"/>
          <w:sz w:val="20"/>
        </w:rPr>
        <w:t>dont s’avère notre politique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3126D8">
        <w:rPr>
          <w:rFonts w:ascii="Garamond" w:hAnsi="Garamond" w:cs="Courier New"/>
          <w:color w:val="C00000"/>
          <w:sz w:val="16"/>
          <w:szCs w:val="16"/>
        </w:rPr>
        <w:t>[</w:t>
      </w:r>
      <w:r w:rsidRPr="003126D8">
        <w:rPr>
          <w:rFonts w:ascii="Garamond" w:hAnsi="Garamond" w:cs="Courier New"/>
          <w:i/>
          <w:color w:val="C00000"/>
          <w:sz w:val="16"/>
          <w:szCs w:val="16"/>
        </w:rPr>
        <w:t>le discours</w:t>
      </w:r>
      <w:r w:rsidR="009F0FDC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du</w:t>
      </w:r>
      <w:r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9F0FDC" w:rsidRPr="003126D8">
        <w:rPr>
          <w:rFonts w:ascii="Garamond" w:hAnsi="Garamond"/>
          <w:color w:val="C00000"/>
          <w:sz w:val="16"/>
          <w:szCs w:val="16"/>
        </w:rPr>
        <w:t>M</w:t>
      </w:r>
      <w:r w:rsidR="009F0FDC" w:rsidRPr="003126D8">
        <w:rPr>
          <w:rFonts w:ascii="Garamond" w:hAnsi="Garamond"/>
          <w:i/>
          <w:color w:val="C00000"/>
          <w:sz w:val="16"/>
          <w:szCs w:val="16"/>
        </w:rPr>
        <w:t>aître</w:t>
      </w:r>
      <w:r w:rsidRPr="003126D8">
        <w:rPr>
          <w:rFonts w:ascii="Garamond" w:hAnsi="Garamond" w:cs="Courier New"/>
          <w:color w:val="C00000"/>
          <w:sz w:val="16"/>
          <w:szCs w:val="16"/>
        </w:rPr>
        <w:t> </w:t>
      </w:r>
      <w:r w:rsidRPr="003126D8">
        <w:rPr>
          <w:rFonts w:ascii="Garamond" w:hAnsi="Garamond"/>
          <w:i/>
          <w:color w:val="C00000"/>
          <w:sz w:val="16"/>
          <w:szCs w:val="16"/>
        </w:rPr>
        <w:t>abouti</w:t>
      </w:r>
      <w:r w:rsidR="002C24F9" w:rsidRPr="003126D8">
        <w:rPr>
          <w:rFonts w:ascii="Garamond" w:hAnsi="Garamond"/>
          <w:i/>
          <w:color w:val="C00000"/>
          <w:sz w:val="16"/>
          <w:szCs w:val="16"/>
        </w:rPr>
        <w:t>t</w:t>
      </w:r>
      <w:r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9F0FDC" w:rsidRPr="003126D8">
        <w:rPr>
          <w:rFonts w:ascii="Garamond" w:hAnsi="Garamond"/>
          <w:i/>
          <w:color w:val="C00000"/>
          <w:sz w:val="16"/>
          <w:szCs w:val="16"/>
        </w:rPr>
        <w:t>au fantasme </w:t>
      </w:r>
      <w:r w:rsidR="009F0FDC" w:rsidRPr="003126D8">
        <w:rPr>
          <w:rFonts w:ascii="Garamond" w:hAnsi="Garamond"/>
          <w:color w:val="C00000"/>
          <w:sz w:val="16"/>
          <w:szCs w:val="16"/>
        </w:rPr>
        <w:t>:</w:t>
      </w:r>
      <w:r w:rsidRPr="003126D8">
        <w:rPr>
          <w:rFonts w:ascii="Garamond" w:hAnsi="Garamond"/>
          <w:color w:val="C00000"/>
          <w:sz w:val="16"/>
          <w:szCs w:val="16"/>
        </w:rPr>
        <w:t xml:space="preserve"> </w:t>
      </w:r>
      <w:r w:rsidR="009F0FDC" w:rsidRPr="003126D8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9F0FDC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7A7AE4" w:rsidRPr="003126D8">
        <w:rPr>
          <w:rFonts w:ascii="Broadway" w:eastAsia="Batang" w:hAnsi="Broadway"/>
          <w:color w:val="C00000"/>
          <w:sz w:val="16"/>
          <w:szCs w:val="16"/>
        </w:rPr>
        <w:t>◊</w:t>
      </w:r>
      <w:r w:rsidR="009F0FDC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9F0FDC" w:rsidRPr="003126D8">
        <w:rPr>
          <w:rFonts w:ascii="LACAN" w:hAnsi="LACAN"/>
          <w:color w:val="C00000"/>
          <w:sz w:val="16"/>
          <w:szCs w:val="16"/>
        </w:rPr>
        <w:t>S</w:t>
      </w:r>
      <w:r w:rsidRPr="003126D8">
        <w:rPr>
          <w:rFonts w:ascii="Garamond" w:hAnsi="Garamond" w:cs="Courier New"/>
          <w:color w:val="C00000"/>
          <w:sz w:val="16"/>
          <w:szCs w:val="16"/>
        </w:rPr>
        <w:t>]</w:t>
      </w:r>
      <w:r w:rsidR="003A7C03">
        <w:rPr>
          <w:rFonts w:ascii="Garamond" w:hAnsi="Garamond" w:cs="Courier New"/>
          <w:i/>
          <w:sz w:val="20"/>
        </w:rPr>
        <w:t>...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3A7C03" w:rsidRPr="009F0FDC" w:rsidRDefault="003A7C03" w:rsidP="005129BE">
      <w:pPr>
        <w:pStyle w:val="Sansinterligne"/>
        <w:ind w:right="-567"/>
        <w:rPr>
          <w:rFonts w:ascii="Garamond" w:hAnsi="Garamond"/>
          <w:sz w:val="20"/>
        </w:rPr>
      </w:pP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noProof/>
          <w:sz w:val="20"/>
        </w:rPr>
      </w:pPr>
      <w:r w:rsidRPr="005129BE">
        <w:rPr>
          <w:rFonts w:ascii="Garamond" w:hAnsi="Garamond" w:cs="Courier New"/>
          <w:noProof/>
          <w:sz w:val="20"/>
        </w:rPr>
        <w:t xml:space="preserve">        </w:t>
      </w:r>
      <w:r w:rsidR="000405E2"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7FDCF3DA" wp14:editId="5A83FDA3">
            <wp:extent cx="1189566" cy="706830"/>
            <wp:effectExtent l="0" t="0" r="0" b="0"/>
            <wp:docPr id="17" name="Image 17" descr="C:\Users\Alain\Desktop\Lacan séminaires\Ressources\Doc S20\2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Doc S20\25b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49" cy="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</w:p>
    <w:p w:rsidR="003126D8" w:rsidRDefault="003A7C03" w:rsidP="003A7C03">
      <w:pPr>
        <w:pStyle w:val="Sansinterligne"/>
        <w:ind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sz w:val="20"/>
        </w:rPr>
        <w:t>...</w:t>
      </w:r>
      <w:r w:rsidR="005129BE" w:rsidRPr="005129BE">
        <w:rPr>
          <w:rFonts w:ascii="Garamond" w:hAnsi="Garamond" w:cs="Courier New"/>
          <w:sz w:val="20"/>
        </w:rPr>
        <w:t xml:space="preserve">implique d’autre part que tout ce qui s’articule de </w:t>
      </w:r>
      <w:r w:rsidR="005129BE" w:rsidRPr="003126D8">
        <w:rPr>
          <w:rFonts w:ascii="Garamond" w:hAnsi="Garamond" w:cs="Courier New"/>
          <w:sz w:val="20"/>
        </w:rPr>
        <w:t>cet ordre soit passible d’</w:t>
      </w:r>
      <w:r w:rsidR="005129BE" w:rsidRPr="003126D8">
        <w:rPr>
          <w:rFonts w:ascii="Garamond" w:hAnsi="Garamond"/>
          <w:sz w:val="20"/>
        </w:rPr>
        <w:t>interprétation</w:t>
      </w:r>
      <w:r w:rsidR="005129BE" w:rsidRPr="005129BE">
        <w:rPr>
          <w:rFonts w:ascii="Garamond" w:hAnsi="Garamond" w:cs="Courier New"/>
          <w:sz w:val="20"/>
        </w:rPr>
        <w:t>.</w:t>
      </w:r>
      <w:r>
        <w:rPr>
          <w:rFonts w:ascii="Garamond" w:hAnsi="Garamond" w:cs="Courier New"/>
          <w:sz w:val="20"/>
        </w:rPr>
        <w:t xml:space="preserve"> </w:t>
      </w:r>
    </w:p>
    <w:p w:rsidR="003126D8" w:rsidRDefault="005129BE" w:rsidP="003A7C03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3126D8">
        <w:rPr>
          <w:rFonts w:ascii="Garamond" w:hAnsi="Garamond" w:cs="Courier New"/>
          <w:color w:val="C00000"/>
          <w:sz w:val="16"/>
          <w:szCs w:val="16"/>
        </w:rPr>
        <w:t xml:space="preserve">[le </w:t>
      </w:r>
      <w:r w:rsidR="009F0FDC" w:rsidRPr="003126D8">
        <w:rPr>
          <w:rFonts w:ascii="Garamond" w:hAnsi="Garamond"/>
          <w:i/>
          <w:color w:val="C00000"/>
          <w:sz w:val="16"/>
          <w:szCs w:val="16"/>
        </w:rPr>
        <w:t xml:space="preserve">discours </w:t>
      </w:r>
      <w:r w:rsidR="009F0FDC" w:rsidRPr="003126D8">
        <w:rPr>
          <w:rFonts w:ascii="Garamond" w:hAnsi="Garamond"/>
          <w:color w:val="C00000"/>
          <w:sz w:val="16"/>
          <w:szCs w:val="16"/>
        </w:rPr>
        <w:t>A</w:t>
      </w:r>
      <w:r w:rsidR="00817598" w:rsidRPr="003126D8">
        <w:rPr>
          <w:rFonts w:ascii="Garamond" w:hAnsi="Garamond"/>
          <w:i/>
          <w:color w:val="C00000"/>
          <w:sz w:val="16"/>
          <w:szCs w:val="16"/>
        </w:rPr>
        <w:t xml:space="preserve"> élucide le fantasme par l’interprétation, il</w:t>
      </w:r>
      <w:r w:rsidR="00FA23D7" w:rsidRPr="003126D8">
        <w:rPr>
          <w:rFonts w:ascii="Garamond" w:hAnsi="Garamond"/>
          <w:color w:val="C00000"/>
          <w:sz w:val="16"/>
          <w:szCs w:val="16"/>
        </w:rPr>
        <w:t xml:space="preserve"> 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>prend son départ</w:t>
      </w:r>
      <w:r w:rsidR="003A7C03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>(</w:t>
      </w:r>
      <w:r w:rsidR="003A7C03" w:rsidRPr="003126D8">
        <w:rPr>
          <w:rFonts w:ascii="Garamond" w:hAnsi="Garamond"/>
          <w:i/>
          <w:color w:val="C00000"/>
          <w:sz w:val="16"/>
          <w:szCs w:val="16"/>
        </w:rPr>
        <w:t xml:space="preserve">a </w:t>
      </w:r>
      <w:r w:rsidR="003A7C03" w:rsidRPr="003126D8">
        <w:rPr>
          <w:rFonts w:ascii="Garamond" w:hAnsi="Garamond"/>
          <w:i/>
          <w:color w:val="C00000"/>
          <w:sz w:val="16"/>
          <w:szCs w:val="16"/>
          <w:vertAlign w:val="subscript"/>
        </w:rPr>
        <w:t>→</w:t>
      </w:r>
      <w:r w:rsidR="003A7C03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3A7C03" w:rsidRPr="003126D8">
        <w:rPr>
          <w:rFonts w:ascii="LACAN" w:hAnsi="LACAN"/>
          <w:color w:val="C00000"/>
          <w:sz w:val="16"/>
          <w:szCs w:val="16"/>
        </w:rPr>
        <w:t>S</w:t>
      </w:r>
      <w:r w:rsidR="00FA23D7" w:rsidRPr="003126D8">
        <w:rPr>
          <w:rFonts w:ascii="Garamond" w:hAnsi="Garamond" w:cs="Times New Roman"/>
          <w:i/>
          <w:color w:val="C00000"/>
          <w:sz w:val="16"/>
          <w:szCs w:val="16"/>
        </w:rPr>
        <w:t>)</w:t>
      </w:r>
      <w:r w:rsidR="00FA23D7" w:rsidRPr="003126D8">
        <w:rPr>
          <w:rFonts w:ascii="Times New Roman" w:hAnsi="Times New Roman" w:cs="Times New Roman"/>
          <w:color w:val="C00000"/>
          <w:sz w:val="16"/>
          <w:szCs w:val="16"/>
        </w:rPr>
        <w:t xml:space="preserve"> </w:t>
      </w:r>
      <w:r w:rsidR="00FA23D7" w:rsidRPr="003126D8">
        <w:rPr>
          <w:rFonts w:ascii="Garamond" w:hAnsi="Garamond" w:cs="Times New Roman"/>
          <w:i/>
          <w:color w:val="C00000"/>
          <w:sz w:val="16"/>
          <w:szCs w:val="16"/>
        </w:rPr>
        <w:t>du naufrage final du discours</w:t>
      </w:r>
      <w:r w:rsidR="00FA23D7" w:rsidRPr="003126D8">
        <w:rPr>
          <w:rFonts w:ascii="Times New Roman" w:hAnsi="Times New Roman" w:cs="Times New Roman"/>
          <w:color w:val="C00000"/>
          <w:sz w:val="16"/>
          <w:szCs w:val="16"/>
        </w:rPr>
        <w:t xml:space="preserve"> M </w:t>
      </w:r>
      <w:r w:rsidR="00FA23D7" w:rsidRPr="003126D8">
        <w:rPr>
          <w:rFonts w:ascii="Garamond" w:hAnsi="Garamond" w:cs="Times New Roman"/>
          <w:color w:val="C00000"/>
          <w:sz w:val="16"/>
          <w:szCs w:val="16"/>
        </w:rPr>
        <w:t>(</w:t>
      </w:r>
      <w:r w:rsidR="00817598" w:rsidRPr="003126D8">
        <w:rPr>
          <w:rFonts w:ascii="Garamond" w:hAnsi="Garamond" w:cs="Times New Roman"/>
          <w:i/>
          <w:color w:val="C00000"/>
          <w:sz w:val="16"/>
          <w:szCs w:val="16"/>
        </w:rPr>
        <w:t>là où</w:t>
      </w:r>
      <w:r w:rsidR="00817598" w:rsidRPr="003126D8">
        <w:rPr>
          <w:rFonts w:ascii="Times New Roman" w:hAnsi="Times New Roman" w:cs="Times New Roman"/>
          <w:color w:val="C00000"/>
          <w:sz w:val="16"/>
          <w:szCs w:val="16"/>
        </w:rPr>
        <w:t xml:space="preserve"> </w:t>
      </w:r>
      <w:r w:rsidR="00FA23D7" w:rsidRPr="003126D8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 xml:space="preserve"> échoue à atteindre la vérité de </w:t>
      </w:r>
      <w:r w:rsidR="00FA23D7" w:rsidRPr="003126D8">
        <w:rPr>
          <w:rFonts w:ascii="LACAN" w:hAnsi="LACAN"/>
          <w:color w:val="C00000"/>
          <w:sz w:val="16"/>
          <w:szCs w:val="16"/>
        </w:rPr>
        <w:t>S</w:t>
      </w:r>
      <w:r w:rsidR="00FA23D7" w:rsidRPr="003126D8">
        <w:rPr>
          <w:rFonts w:ascii="Times New Roman" w:hAnsi="Times New Roman" w:cs="Times New Roman"/>
          <w:color w:val="C00000"/>
          <w:sz w:val="16"/>
          <w:szCs w:val="16"/>
        </w:rPr>
        <w:t> </w:t>
      </w:r>
      <w:r w:rsidR="00FA23D7" w:rsidRPr="003126D8">
        <w:rPr>
          <w:rFonts w:ascii="Garamond" w:hAnsi="Garamond"/>
          <w:color w:val="C00000"/>
          <w:sz w:val="16"/>
          <w:szCs w:val="16"/>
        </w:rPr>
        <w:t>:</w:t>
      </w:r>
      <w:r w:rsidR="00817598" w:rsidRPr="003126D8">
        <w:rPr>
          <w:rFonts w:ascii="LACAN" w:hAnsi="LACAN"/>
          <w:color w:val="C00000"/>
          <w:sz w:val="16"/>
          <w:szCs w:val="16"/>
        </w:rPr>
        <w:t xml:space="preserve"> </w:t>
      </w:r>
      <w:r w:rsidR="00FA23D7" w:rsidRPr="003126D8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7A7AE4" w:rsidRPr="003126D8">
        <w:rPr>
          <w:rFonts w:ascii="Broadway" w:eastAsia="Batang" w:hAnsi="Broadway"/>
          <w:color w:val="C00000"/>
          <w:sz w:val="16"/>
          <w:szCs w:val="16"/>
        </w:rPr>
        <w:t>◊</w:t>
      </w:r>
      <w:r w:rsidR="00FA23D7" w:rsidRPr="003126D8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="00FA23D7" w:rsidRPr="003126D8">
        <w:rPr>
          <w:rFonts w:ascii="LACAN" w:hAnsi="LACAN"/>
          <w:color w:val="C00000"/>
          <w:sz w:val="16"/>
          <w:szCs w:val="16"/>
        </w:rPr>
        <w:t>S</w:t>
      </w:r>
      <w:r w:rsidR="00817598" w:rsidRPr="003126D8">
        <w:rPr>
          <w:rFonts w:ascii="Times New Roman" w:hAnsi="Times New Roman" w:cs="Times New Roman"/>
          <w:color w:val="C00000"/>
          <w:sz w:val="16"/>
          <w:szCs w:val="16"/>
        </w:rPr>
        <w:t xml:space="preserve">, </w:t>
      </w:r>
      <w:r w:rsidR="00817598" w:rsidRPr="003126D8">
        <w:rPr>
          <w:rFonts w:ascii="Garamond" w:hAnsi="Garamond" w:cs="Times New Roman"/>
          <w:i/>
          <w:color w:val="C00000"/>
          <w:sz w:val="16"/>
          <w:szCs w:val="16"/>
        </w:rPr>
        <w:t>formule du fantasme</w:t>
      </w:r>
      <w:r w:rsidR="00817598" w:rsidRPr="003126D8">
        <w:rPr>
          <w:rFonts w:ascii="Times New Roman" w:hAnsi="Times New Roman" w:cs="Times New Roman"/>
          <w:color w:val="C00000"/>
          <w:sz w:val="16"/>
          <w:szCs w:val="16"/>
        </w:rPr>
        <w:t>)</w:t>
      </w:r>
      <w:r w:rsidRPr="003126D8">
        <w:rPr>
          <w:rFonts w:ascii="Garamond" w:hAnsi="Garamond" w:cs="Courier New"/>
          <w:color w:val="C00000"/>
          <w:sz w:val="16"/>
          <w:szCs w:val="16"/>
        </w:rPr>
        <w:t>]</w:t>
      </w:r>
      <w:r w:rsidR="00817598">
        <w:rPr>
          <w:rFonts w:ascii="Garamond" w:hAnsi="Garamond" w:cs="Courier New"/>
          <w:color w:val="C00000"/>
          <w:sz w:val="16"/>
          <w:szCs w:val="16"/>
        </w:rPr>
        <w:t xml:space="preserve"> </w:t>
      </w:r>
    </w:p>
    <w:p w:rsidR="003126D8" w:rsidRDefault="003126D8" w:rsidP="003A7C03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085D3B" w:rsidRPr="005129BE" w:rsidRDefault="003A7C03" w:rsidP="003A7C03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C’est pourquoi on a bien raison de mettre la psychanalyse au chef de la politique. </w:t>
      </w:r>
    </w:p>
    <w:p w:rsidR="009F0FDC" w:rsidRPr="005129BE" w:rsidRDefault="009F0FDC" w:rsidP="00085D3B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sz w:val="20"/>
          <w:lang w:eastAsia="fr-FR"/>
        </w:rPr>
        <w:t xml:space="preserve">   </w:t>
      </w:r>
      <w:r w:rsidR="003A7C03">
        <w:rPr>
          <w:rFonts w:ascii="Garamond" w:hAnsi="Garamond" w:cs="Courier New"/>
          <w:noProof/>
          <w:sz w:val="20"/>
          <w:lang w:eastAsia="fr-FR"/>
        </w:rPr>
        <w:t xml:space="preserve">   </w:t>
      </w:r>
      <w:r w:rsidR="000405E2"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55356E48" wp14:editId="7DD49C64">
            <wp:extent cx="1253066" cy="726526"/>
            <wp:effectExtent l="0" t="0" r="4445" b="0"/>
            <wp:docPr id="78" name="Image 78" descr="C:\Users\Alain\Desktop\Lacan séminaires\Ressources\Doc S20\25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in\Desktop\Lacan séminaires\Ressources\Doc S20\25bd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99" cy="7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3A7C03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Et ceci pourrait n’être pas de tout repos pour ce qui de la politique a fait figure jusqu’ici, si la psychanalyse s’en avérait avertie. </w:t>
      </w:r>
    </w:p>
    <w:p w:rsidR="003A7C03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suffirait peut-être - </w:t>
      </w:r>
      <w:r w:rsidRPr="00B5012B">
        <w:rPr>
          <w:rFonts w:ascii="Garamond" w:hAnsi="Garamond" w:cs="Courier New"/>
          <w:sz w:val="20"/>
        </w:rPr>
        <w:t>on se dit ça</w:t>
      </w:r>
      <w:r w:rsidR="003A7C03" w:rsidRPr="00B5012B">
        <w:rPr>
          <w:rFonts w:ascii="Garamond" w:hAnsi="Garamond" w:cs="Courier New"/>
          <w:sz w:val="20"/>
        </w:rPr>
        <w:t>,</w:t>
      </w:r>
      <w:r w:rsidRPr="00B5012B">
        <w:rPr>
          <w:rFonts w:ascii="Garamond" w:hAnsi="Garamond" w:cs="Courier New"/>
          <w:sz w:val="20"/>
        </w:rPr>
        <w:t xml:space="preserve"> sans doute</w:t>
      </w:r>
      <w:r w:rsidRPr="005129BE">
        <w:rPr>
          <w:rFonts w:ascii="Garamond" w:hAnsi="Garamond" w:cs="Courier New"/>
          <w:sz w:val="20"/>
        </w:rPr>
        <w:t xml:space="preserve"> - que de l’écriture nous tirions un autre parti que de tribune ou de tribunal, </w:t>
      </w:r>
    </w:p>
    <w:p w:rsidR="003126D8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pour que s’y jouent d’autres paroles à nous en faire le tribut.</w:t>
      </w:r>
      <w:r w:rsidR="003A7C03">
        <w:rPr>
          <w:rFonts w:ascii="Garamond" w:hAnsi="Garamond" w:cs="Courier New"/>
          <w:sz w:val="20"/>
        </w:rPr>
        <w:t xml:space="preserve"> </w:t>
      </w:r>
    </w:p>
    <w:p w:rsidR="00E76B1D" w:rsidRDefault="00E76B1D" w:rsidP="005129BE">
      <w:pPr>
        <w:pStyle w:val="Sansinterligne"/>
        <w:ind w:right="-567"/>
        <w:rPr>
          <w:rFonts w:ascii="Garamond" w:hAnsi="Garamond"/>
          <w:sz w:val="20"/>
        </w:rPr>
      </w:pPr>
    </w:p>
    <w:p w:rsidR="00E76B1D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33312A">
        <w:rPr>
          <w:rFonts w:ascii="Garamond" w:hAnsi="Garamond"/>
          <w:sz w:val="20"/>
        </w:rPr>
        <w:t>Il n’y a pas de métalangage</w:t>
      </w:r>
      <w:r w:rsidRPr="005129BE">
        <w:rPr>
          <w:rFonts w:ascii="Garamond" w:hAnsi="Garamond" w:cs="Courier New"/>
          <w:sz w:val="20"/>
        </w:rPr>
        <w:t xml:space="preserve">, </w:t>
      </w:r>
      <w:r w:rsidRPr="0033312A">
        <w:rPr>
          <w:rFonts w:ascii="Garamond" w:hAnsi="Garamond" w:cs="Courier New"/>
          <w:sz w:val="20"/>
        </w:rPr>
        <w:t>mais</w:t>
      </w:r>
      <w:r w:rsidRPr="00115BFF">
        <w:rPr>
          <w:rFonts w:ascii="Garamond" w:hAnsi="Garamond" w:cs="Courier New"/>
          <w:i/>
          <w:sz w:val="20"/>
        </w:rPr>
        <w:t xml:space="preserve"> l’écrit </w:t>
      </w:r>
      <w:r w:rsidRPr="0033312A">
        <w:rPr>
          <w:rFonts w:ascii="Garamond" w:hAnsi="Garamond" w:cs="Courier New"/>
          <w:sz w:val="20"/>
        </w:rPr>
        <w:t xml:space="preserve">qui se fabrique du langage </w:t>
      </w:r>
    </w:p>
    <w:p w:rsidR="00E76B1D" w:rsidRDefault="005129BE" w:rsidP="00E76B1D">
      <w:pPr>
        <w:pStyle w:val="Sansinterligne"/>
        <w:numPr>
          <w:ilvl w:val="0"/>
          <w:numId w:val="6"/>
        </w:numPr>
        <w:ind w:right="-567"/>
        <w:rPr>
          <w:rFonts w:ascii="Garamond" w:hAnsi="Garamond" w:cs="Courier New"/>
          <w:i/>
          <w:sz w:val="20"/>
        </w:rPr>
      </w:pPr>
      <w:r w:rsidRPr="0033312A">
        <w:rPr>
          <w:rFonts w:ascii="Garamond" w:hAnsi="Garamond" w:cs="Courier New"/>
          <w:sz w:val="20"/>
        </w:rPr>
        <w:t>est</w:t>
      </w:r>
      <w:r w:rsidRPr="00115BFF">
        <w:rPr>
          <w:rFonts w:ascii="Garamond" w:hAnsi="Garamond" w:cs="Courier New"/>
          <w:i/>
          <w:sz w:val="20"/>
        </w:rPr>
        <w:t xml:space="preserve"> </w:t>
      </w:r>
      <w:r w:rsidRPr="0033312A">
        <w:rPr>
          <w:rFonts w:ascii="Garamond" w:hAnsi="Garamond" w:cs="Courier New"/>
          <w:color w:val="000000" w:themeColor="text1"/>
          <w:sz w:val="20"/>
        </w:rPr>
        <w:t>matériel</w:t>
      </w:r>
      <w:r w:rsidR="0033312A" w:rsidRPr="00AA710C">
        <w:rPr>
          <w:rFonts w:ascii="Garamond" w:hAnsi="Garamond" w:cs="Courier New"/>
          <w:sz w:val="20"/>
        </w:rPr>
        <w:t>,</w:t>
      </w:r>
      <w:r w:rsidRPr="00115BFF">
        <w:rPr>
          <w:rFonts w:ascii="Garamond" w:hAnsi="Garamond" w:cs="Courier New"/>
          <w:i/>
          <w:sz w:val="20"/>
        </w:rPr>
        <w:t xml:space="preserve"> </w:t>
      </w:r>
    </w:p>
    <w:p w:rsidR="003126D8" w:rsidRDefault="005129BE" w:rsidP="00E76B1D">
      <w:pPr>
        <w:pStyle w:val="Sansinterligne"/>
        <w:numPr>
          <w:ilvl w:val="0"/>
          <w:numId w:val="6"/>
        </w:numPr>
        <w:ind w:right="-567"/>
        <w:rPr>
          <w:rFonts w:ascii="Garamond" w:hAnsi="Garamond" w:cs="Courier New"/>
          <w:sz w:val="20"/>
        </w:rPr>
      </w:pPr>
      <w:r w:rsidRPr="0033312A">
        <w:rPr>
          <w:rFonts w:ascii="Garamond" w:hAnsi="Garamond" w:cs="Courier New"/>
          <w:sz w:val="20"/>
        </w:rPr>
        <w:t>peut</w:t>
      </w:r>
      <w:r w:rsidR="00B5012B" w:rsidRPr="0033312A">
        <w:rPr>
          <w:rFonts w:ascii="Garamond" w:hAnsi="Garamond" w:cs="Courier New"/>
          <w:sz w:val="20"/>
        </w:rPr>
        <w:t xml:space="preserve"> </w:t>
      </w:r>
      <w:r w:rsidRPr="0033312A">
        <w:rPr>
          <w:rFonts w:ascii="Garamond" w:hAnsi="Garamond" w:cs="Courier New"/>
          <w:sz w:val="20"/>
        </w:rPr>
        <w:t>être</w:t>
      </w:r>
      <w:r w:rsidRPr="00115BFF">
        <w:rPr>
          <w:rFonts w:ascii="Garamond" w:hAnsi="Garamond" w:cs="Courier New"/>
          <w:i/>
          <w:sz w:val="20"/>
        </w:rPr>
        <w:t xml:space="preserve"> </w:t>
      </w:r>
      <w:r w:rsidRPr="003126D8">
        <w:rPr>
          <w:rFonts w:ascii="Garamond" w:hAnsi="Garamond" w:cs="Courier New"/>
          <w:sz w:val="20"/>
        </w:rPr>
        <w:t>de force</w:t>
      </w:r>
      <w:r w:rsidRPr="003126D8">
        <w:rPr>
          <w:rFonts w:ascii="Garamond" w:hAnsi="Garamond" w:cs="Courier New"/>
          <w:i/>
          <w:sz w:val="20"/>
        </w:rPr>
        <w:t xml:space="preserve"> </w:t>
      </w:r>
      <w:r w:rsidRPr="0033312A">
        <w:rPr>
          <w:rFonts w:ascii="Garamond" w:hAnsi="Garamond" w:cs="Courier New"/>
          <w:sz w:val="20"/>
        </w:rPr>
        <w:t>à ce que s’y changent nos propos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E76B1D">
      <w:pPr>
        <w:pStyle w:val="Sansinterligne"/>
        <w:ind w:right="-567" w:firstLine="708"/>
        <w:rPr>
          <w:rFonts w:ascii="Garamond" w:hAnsi="Garamond" w:cs="Courier New"/>
          <w:color w:val="C00000"/>
          <w:sz w:val="16"/>
          <w:szCs w:val="16"/>
        </w:rPr>
      </w:pPr>
      <w:r w:rsidRPr="003126D8">
        <w:rPr>
          <w:rFonts w:ascii="Garamond" w:hAnsi="Garamond" w:cs="Courier New"/>
          <w:color w:val="C00000"/>
          <w:sz w:val="16"/>
          <w:szCs w:val="16"/>
        </w:rPr>
        <w:t>[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De la jouissance imposée </w:t>
      </w:r>
      <w:r w:rsidR="00041B6F" w:rsidRPr="003126D8">
        <w:rPr>
          <w:rFonts w:ascii="Garamond" w:hAnsi="Garamond" w:cs="Courier New"/>
          <w:i/>
          <w:color w:val="C00000"/>
          <w:sz w:val="16"/>
          <w:szCs w:val="16"/>
        </w:rPr>
        <w:t>par le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maître (production des </w:t>
      </w:r>
      <w:r w:rsidR="00115BFF" w:rsidRPr="003126D8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substitutifs) à </w:t>
      </w:r>
      <w:r w:rsidR="003126D8" w:rsidRPr="003126D8">
        <w:rPr>
          <w:rFonts w:ascii="Garamond" w:hAnsi="Garamond" w:cs="Courier New"/>
          <w:i/>
          <w:color w:val="C00000"/>
          <w:sz w:val="16"/>
          <w:szCs w:val="16"/>
        </w:rPr>
        <w:t>la jouissance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  <w:r w:rsidR="003126D8">
        <w:rPr>
          <w:rFonts w:ascii="Garamond" w:hAnsi="Garamond" w:cs="Courier New"/>
          <w:i/>
          <w:color w:val="C00000"/>
          <w:sz w:val="16"/>
          <w:szCs w:val="16"/>
        </w:rPr>
        <w:t>« 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>littorale</w:t>
      </w:r>
      <w:r w:rsidR="003126D8">
        <w:rPr>
          <w:rFonts w:ascii="Garamond" w:hAnsi="Garamond" w:cs="Courier New"/>
          <w:i/>
          <w:color w:val="C00000"/>
          <w:sz w:val="16"/>
          <w:szCs w:val="16"/>
        </w:rPr>
        <w:t> »</w:t>
      </w:r>
      <w:r w:rsidR="00115BFF" w:rsidRPr="003126D8">
        <w:rPr>
          <w:rFonts w:ascii="Garamond" w:hAnsi="Garamond" w:cs="Courier New"/>
          <w:i/>
          <w:color w:val="C00000"/>
          <w:sz w:val="16"/>
          <w:szCs w:val="16"/>
        </w:rPr>
        <w:t xml:space="preserve"> de la lettre </w:t>
      </w:r>
      <w:r w:rsidR="00115BFF" w:rsidRPr="003126D8">
        <w:rPr>
          <w:rFonts w:ascii="Garamond" w:hAnsi="Garamond" w:cs="Courier New"/>
          <w:color w:val="C00000"/>
          <w:sz w:val="16"/>
          <w:szCs w:val="16"/>
        </w:rPr>
        <w:t>?</w:t>
      </w:r>
      <w:r w:rsidRPr="003126D8">
        <w:rPr>
          <w:rFonts w:ascii="Garamond" w:hAnsi="Garamond" w:cs="Courier New"/>
          <w:color w:val="C00000"/>
          <w:sz w:val="16"/>
          <w:szCs w:val="16"/>
        </w:rPr>
        <w:t>]</w:t>
      </w:r>
    </w:p>
    <w:p w:rsidR="00B5012B" w:rsidRDefault="00B5012B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46870" w:rsidRDefault="005129BE" w:rsidP="005129BE">
      <w:pPr>
        <w:pStyle w:val="Sansinterligne"/>
        <w:ind w:right="-567"/>
        <w:rPr>
          <w:rFonts w:ascii="Garamond" w:hAnsi="Garamond" w:cs="Courier New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Est-il possible du </w:t>
      </w:r>
      <w:r w:rsidRPr="003126D8">
        <w:rPr>
          <w:rFonts w:ascii="Garamond" w:hAnsi="Garamond"/>
          <w:i/>
          <w:sz w:val="20"/>
        </w:rPr>
        <w:t>littoral</w:t>
      </w:r>
      <w:r w:rsidRPr="003126D8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de constituer </w:t>
      </w:r>
      <w:r w:rsidR="005706B3" w:rsidRPr="005706B3">
        <w:rPr>
          <w:rFonts w:ascii="Garamond" w:hAnsi="Garamond" w:cs="Courier New"/>
          <w:color w:val="C00000"/>
          <w:sz w:val="16"/>
          <w:szCs w:val="16"/>
        </w:rPr>
        <w:t>[</w:t>
      </w:r>
      <w:r w:rsidR="005706B3" w:rsidRPr="005706B3">
        <w:rPr>
          <w:rFonts w:ascii="Garamond" w:hAnsi="Garamond" w:cs="Courier New"/>
          <w:i/>
          <w:color w:val="C00000"/>
          <w:sz w:val="16"/>
          <w:szCs w:val="16"/>
        </w:rPr>
        <w:t>un</w:t>
      </w:r>
      <w:r w:rsidR="005706B3" w:rsidRPr="005706B3">
        <w:rPr>
          <w:rFonts w:ascii="Garamond" w:hAnsi="Garamond" w:cs="Courier New"/>
          <w:color w:val="C00000"/>
          <w:sz w:val="16"/>
          <w:szCs w:val="16"/>
        </w:rPr>
        <w:t>]</w:t>
      </w:r>
      <w:r w:rsidR="000405E2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tel </w:t>
      </w:r>
      <w:r w:rsidRPr="00105ED5">
        <w:rPr>
          <w:rFonts w:ascii="Garamond" w:hAnsi="Garamond" w:cs="Courier New"/>
          <w:i/>
          <w:sz w:val="20"/>
        </w:rPr>
        <w:t>discours</w:t>
      </w:r>
      <w:r w:rsidRPr="005129BE">
        <w:rPr>
          <w:rFonts w:ascii="Garamond" w:hAnsi="Garamond" w:cs="Courier New"/>
          <w:sz w:val="20"/>
        </w:rPr>
        <w:t xml:space="preserve"> qui se caractérise de ne pas s’émettre du </w:t>
      </w:r>
      <w:r w:rsidRPr="000405E2">
        <w:rPr>
          <w:rFonts w:ascii="Garamond" w:hAnsi="Garamond"/>
          <w:i/>
          <w:sz w:val="20"/>
        </w:rPr>
        <w:t>semblant</w:t>
      </w:r>
      <w:r w:rsidRPr="00546870">
        <w:rPr>
          <w:rFonts w:ascii="Garamond" w:hAnsi="Garamond" w:cs="Courier New"/>
          <w:sz w:val="20"/>
        </w:rPr>
        <w:t> </w:t>
      </w:r>
      <w:r w:rsidRPr="005129BE">
        <w:rPr>
          <w:rFonts w:ascii="Garamond" w:hAnsi="Garamond" w:cs="Courier New"/>
          <w:sz w:val="20"/>
        </w:rPr>
        <w:t xml:space="preserve">? </w:t>
      </w:r>
      <w:r w:rsidRPr="00546870">
        <w:rPr>
          <w:rFonts w:ascii="Garamond" w:hAnsi="Garamond" w:cs="Courier New"/>
          <w:color w:val="C00000"/>
          <w:sz w:val="16"/>
          <w:szCs w:val="16"/>
        </w:rPr>
        <w:t>[</w:t>
      </w:r>
      <w:r w:rsidR="00817598" w:rsidRPr="00546870">
        <w:rPr>
          <w:rFonts w:ascii="Garamond" w:hAnsi="Garamond" w:cs="Courier New"/>
          <w:i/>
          <w:color w:val="C00000"/>
          <w:sz w:val="16"/>
          <w:szCs w:val="16"/>
        </w:rPr>
        <w:t>signifiant</w:t>
      </w:r>
      <w:r w:rsidR="00817598" w:rsidRPr="00546870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817598" w:rsidRPr="00546870">
        <w:rPr>
          <w:rFonts w:ascii="Garamond" w:hAnsi="Garamond" w:cs="Courier New"/>
          <w:color w:val="C00000"/>
          <w:sz w:val="12"/>
          <w:szCs w:val="12"/>
        </w:rPr>
        <w:t>≠</w:t>
      </w:r>
      <w:r w:rsidR="00817598" w:rsidRPr="00546870"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817598" w:rsidRPr="00546870">
        <w:rPr>
          <w:rFonts w:ascii="Garamond" w:hAnsi="Garamond" w:cs="Courier New"/>
          <w:i/>
          <w:color w:val="C00000"/>
          <w:sz w:val="16"/>
          <w:szCs w:val="16"/>
        </w:rPr>
        <w:t>lettre</w:t>
      </w:r>
      <w:r w:rsidR="00817598" w:rsidRPr="00546870">
        <w:rPr>
          <w:rFonts w:ascii="Garamond" w:hAnsi="Garamond" w:cs="Courier New"/>
          <w:color w:val="C00000"/>
          <w:sz w:val="16"/>
          <w:szCs w:val="16"/>
        </w:rPr>
        <w:t xml:space="preserve">, </w:t>
      </w:r>
      <w:r w:rsidRPr="00546870">
        <w:rPr>
          <w:rFonts w:ascii="Garamond" w:hAnsi="Garamond" w:cs="Courier New"/>
          <w:i/>
          <w:color w:val="C00000"/>
          <w:sz w:val="16"/>
          <w:szCs w:val="16"/>
        </w:rPr>
        <w:t xml:space="preserve">cf. </w:t>
      </w:r>
      <w:r w:rsidR="00546870" w:rsidRPr="00546870">
        <w:rPr>
          <w:rFonts w:ascii="Garamond" w:hAnsi="Garamond" w:cs="Courier New"/>
          <w:color w:val="C00000"/>
          <w:sz w:val="16"/>
          <w:szCs w:val="16"/>
        </w:rPr>
        <w:t>S</w:t>
      </w:r>
      <w:r w:rsidR="00E76B1D" w:rsidRPr="00E76B1D">
        <w:rPr>
          <w:rFonts w:ascii="Garamond" w:hAnsi="Garamond" w:cs="Courier New"/>
          <w:color w:val="C00000"/>
          <w:sz w:val="12"/>
          <w:szCs w:val="12"/>
        </w:rPr>
        <w:t>18</w:t>
      </w:r>
      <w:r w:rsidR="00546870" w:rsidRPr="00E76B1D">
        <w:rPr>
          <w:rFonts w:ascii="Garamond" w:hAnsi="Garamond" w:cs="Courier New"/>
          <w:i/>
          <w:color w:val="C00000"/>
          <w:sz w:val="12"/>
          <w:szCs w:val="12"/>
        </w:rPr>
        <w:t xml:space="preserve"> </w:t>
      </w:r>
      <w:r w:rsidR="00E76B1D">
        <w:rPr>
          <w:rFonts w:ascii="Garamond" w:hAnsi="Garamond" w:cs="Courier New"/>
          <w:color w:val="C00000"/>
          <w:sz w:val="12"/>
          <w:szCs w:val="12"/>
        </w:rPr>
        <w:t>(</w:t>
      </w:r>
      <w:r w:rsidRPr="00E76B1D">
        <w:rPr>
          <w:rFonts w:ascii="Garamond" w:hAnsi="Garamond" w:cs="Courier New"/>
          <w:color w:val="C00000"/>
          <w:sz w:val="12"/>
          <w:szCs w:val="12"/>
        </w:rPr>
        <w:t>1971</w:t>
      </w:r>
      <w:r w:rsidR="00E76B1D">
        <w:rPr>
          <w:rFonts w:ascii="Garamond" w:hAnsi="Garamond" w:cs="Courier New"/>
          <w:color w:val="C00000"/>
          <w:sz w:val="12"/>
          <w:szCs w:val="12"/>
        </w:rPr>
        <w:t>)</w:t>
      </w:r>
      <w:r w:rsidRPr="00546870">
        <w:rPr>
          <w:rFonts w:ascii="Garamond" w:hAnsi="Garamond" w:cs="Courier New"/>
          <w:color w:val="C00000"/>
          <w:sz w:val="16"/>
          <w:szCs w:val="16"/>
        </w:rPr>
        <w:t>]</w:t>
      </w:r>
      <w:r w:rsidRPr="00546870">
        <w:rPr>
          <w:rFonts w:ascii="Garamond" w:hAnsi="Garamond" w:cs="Courier New"/>
          <w:sz w:val="16"/>
          <w:szCs w:val="16"/>
        </w:rPr>
        <w:t xml:space="preserve"> </w:t>
      </w:r>
    </w:p>
    <w:p w:rsidR="00546870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46870">
        <w:rPr>
          <w:rFonts w:ascii="Garamond" w:hAnsi="Garamond" w:cs="Courier New"/>
          <w:sz w:val="20"/>
        </w:rPr>
        <w:t>Là est la question</w:t>
      </w:r>
      <w:r w:rsidRPr="005129BE">
        <w:rPr>
          <w:rFonts w:ascii="Garamond" w:hAnsi="Garamond" w:cs="Courier New"/>
          <w:sz w:val="20"/>
        </w:rPr>
        <w:t xml:space="preserve"> qui ne se propose que de </w:t>
      </w:r>
      <w:r w:rsidRPr="00546870">
        <w:rPr>
          <w:rFonts w:ascii="Garamond" w:hAnsi="Garamond" w:cs="Courier New"/>
          <w:sz w:val="20"/>
        </w:rPr>
        <w:t xml:space="preserve">la littérature dite </w:t>
      </w:r>
      <w:r w:rsidRPr="00546870">
        <w:rPr>
          <w:rFonts w:ascii="Garamond" w:hAnsi="Garamond"/>
          <w:sz w:val="20"/>
        </w:rPr>
        <w:t>d’avant-garde</w:t>
      </w:r>
      <w:r w:rsidRPr="005129BE">
        <w:rPr>
          <w:rFonts w:ascii="Garamond" w:hAnsi="Garamond" w:cs="Courier New"/>
          <w:sz w:val="20"/>
        </w:rPr>
        <w:t>, laquelle est elle-même </w:t>
      </w:r>
      <w:r w:rsidRPr="00546870">
        <w:rPr>
          <w:rFonts w:ascii="Garamond" w:hAnsi="Garamond"/>
          <w:sz w:val="20"/>
        </w:rPr>
        <w:t>fait de</w:t>
      </w:r>
      <w:r w:rsidRPr="005129BE">
        <w:rPr>
          <w:rFonts w:ascii="Garamond" w:hAnsi="Garamond"/>
          <w:i/>
          <w:sz w:val="20"/>
        </w:rPr>
        <w:t xml:space="preserve"> littoral</w:t>
      </w:r>
      <w:r w:rsidR="00E255E6">
        <w:rPr>
          <w:rFonts w:ascii="Garamond" w:hAnsi="Garamond" w:cs="Courier New"/>
          <w:sz w:val="20"/>
        </w:rPr>
        <w:t xml:space="preserve">, </w:t>
      </w:r>
    </w:p>
    <w:p w:rsidR="00546870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et donc ne se soutient pas du </w:t>
      </w:r>
      <w:r w:rsidRPr="00546870">
        <w:rPr>
          <w:rFonts w:ascii="Garamond" w:hAnsi="Garamond"/>
          <w:sz w:val="20"/>
        </w:rPr>
        <w:t>semblant</w:t>
      </w:r>
      <w:r w:rsidRPr="005129BE">
        <w:rPr>
          <w:rFonts w:ascii="Garamond" w:hAnsi="Garamond" w:cs="Courier New"/>
          <w:sz w:val="20"/>
        </w:rPr>
        <w:t>, mais</w:t>
      </w:r>
      <w:r w:rsidR="00115BFF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pour autant</w:t>
      </w:r>
      <w:r w:rsidR="00115BFF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ne prouve rien que </w:t>
      </w:r>
      <w:r w:rsidRPr="00E76B1D">
        <w:rPr>
          <w:rFonts w:ascii="Garamond" w:hAnsi="Garamond" w:cs="Courier New"/>
          <w:i/>
          <w:sz w:val="20"/>
        </w:rPr>
        <w:t>la cassure</w:t>
      </w:r>
      <w:r w:rsidRPr="00546870">
        <w:rPr>
          <w:rFonts w:ascii="Garamond" w:hAnsi="Garamond" w:cs="Courier New"/>
          <w:sz w:val="20"/>
        </w:rPr>
        <w:t xml:space="preserve"> </w:t>
      </w:r>
    </w:p>
    <w:p w:rsidR="00E255E6" w:rsidRDefault="005129BE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  <w:r w:rsidRPr="00546870">
        <w:rPr>
          <w:rFonts w:ascii="Garamond" w:hAnsi="Garamond" w:cs="Courier New"/>
          <w:sz w:val="20"/>
        </w:rPr>
        <w:t xml:space="preserve">que seul </w:t>
      </w:r>
      <w:r w:rsidRPr="00546870">
        <w:rPr>
          <w:rFonts w:ascii="Garamond" w:hAnsi="Garamond" w:cs="Courier New"/>
          <w:color w:val="000000" w:themeColor="text1"/>
          <w:sz w:val="20"/>
        </w:rPr>
        <w:t>un discours</w:t>
      </w:r>
      <w:r w:rsidRPr="005706B3">
        <w:rPr>
          <w:rFonts w:ascii="Garamond" w:hAnsi="Garamond" w:cs="Courier New"/>
          <w:color w:val="000000" w:themeColor="text1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peut produire avec effet de </w:t>
      </w:r>
      <w:r w:rsidRPr="00546870">
        <w:rPr>
          <w:rFonts w:ascii="Garamond" w:hAnsi="Garamond" w:cs="Courier New"/>
          <w:sz w:val="20"/>
        </w:rPr>
        <w:t>production</w:t>
      </w:r>
      <w:r w:rsidR="00546870">
        <w:rPr>
          <w:rFonts w:ascii="Garamond" w:hAnsi="Garamond" w:cs="Courier New"/>
          <w:sz w:val="20"/>
        </w:rPr>
        <w:t>.</w:t>
      </w:r>
      <w:r w:rsidR="005706B3">
        <w:rPr>
          <w:rFonts w:ascii="Garamond" w:hAnsi="Garamond" w:cs="Courier New"/>
          <w:i/>
          <w:color w:val="0000CC"/>
          <w:sz w:val="20"/>
        </w:rPr>
        <w:t xml:space="preserve"> </w:t>
      </w:r>
      <w:r w:rsidR="005706B3" w:rsidRPr="00AA710C">
        <w:rPr>
          <w:rFonts w:ascii="Garamond" w:hAnsi="Garamond" w:cs="Courier New"/>
          <w:color w:val="C00000"/>
          <w:sz w:val="16"/>
          <w:szCs w:val="16"/>
        </w:rPr>
        <w:t>[</w:t>
      </w:r>
      <w:r w:rsidR="005706B3" w:rsidRPr="00AA710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="005706B3" w:rsidRPr="00AA710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1</w:t>
      </w:r>
      <w:r w:rsidR="005706B3" w:rsidRPr="00AA710C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="005706B3" w:rsidRPr="00AA710C">
        <w:rPr>
          <w:rFonts w:ascii="Garamond" w:hAnsi="Garamond"/>
          <w:color w:val="C00000"/>
          <w:sz w:val="16"/>
          <w:szCs w:val="16"/>
        </w:rPr>
        <w:t xml:space="preserve"> </w:t>
      </w:r>
      <w:r w:rsidR="005706B3" w:rsidRPr="00AA710C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="005706B3" w:rsidRPr="00AA710C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 xml:space="preserve">2 ↓ </w:t>
      </w:r>
      <w:r w:rsidR="005706B3" w:rsidRPr="00AA710C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546870" w:rsidRPr="00AA710C">
        <w:rPr>
          <w:rFonts w:ascii="Times New Roman" w:hAnsi="Times New Roman" w:cs="Times New Roman"/>
          <w:i/>
          <w:color w:val="C00000"/>
          <w:sz w:val="16"/>
          <w:szCs w:val="16"/>
        </w:rPr>
        <w:t> </w:t>
      </w:r>
      <w:r w:rsidR="00546870" w:rsidRPr="00AA710C">
        <w:rPr>
          <w:rFonts w:ascii="Times New Roman" w:hAnsi="Times New Roman" w:cs="Times New Roman"/>
          <w:color w:val="C00000"/>
          <w:sz w:val="16"/>
          <w:szCs w:val="16"/>
        </w:rPr>
        <w:t>:</w:t>
      </w:r>
      <w:r w:rsidRPr="00AA710C">
        <w:rPr>
          <w:rFonts w:ascii="Garamond" w:hAnsi="Garamond" w:cs="Courier New"/>
          <w:color w:val="C00000"/>
          <w:sz w:val="20"/>
        </w:rPr>
        <w:t xml:space="preserve"> </w:t>
      </w:r>
      <w:r w:rsidR="00115BFF" w:rsidRPr="00AA710C">
        <w:rPr>
          <w:rFonts w:ascii="Garamond" w:hAnsi="Garamond"/>
          <w:i/>
          <w:color w:val="C00000"/>
          <w:sz w:val="16"/>
          <w:szCs w:val="16"/>
        </w:rPr>
        <w:t>le</w:t>
      </w:r>
      <w:r w:rsidR="00115BFF" w:rsidRPr="00AA710C">
        <w:rPr>
          <w:rFonts w:ascii="Garamond" w:hAnsi="Garamond"/>
          <w:color w:val="C00000"/>
          <w:sz w:val="16"/>
          <w:szCs w:val="16"/>
        </w:rPr>
        <w:t xml:space="preserve"> </w:t>
      </w:r>
      <w:r w:rsidR="00115BFF" w:rsidRPr="00AA710C">
        <w:rPr>
          <w:rFonts w:ascii="Garamond" w:hAnsi="Garamond"/>
          <w:i/>
          <w:color w:val="C00000"/>
          <w:sz w:val="16"/>
          <w:szCs w:val="16"/>
        </w:rPr>
        <w:t>« plus de jouir » comme produ</w:t>
      </w:r>
      <w:r w:rsidR="005706B3" w:rsidRPr="00AA710C">
        <w:rPr>
          <w:rFonts w:ascii="Garamond" w:hAnsi="Garamond"/>
          <w:i/>
          <w:color w:val="C00000"/>
          <w:sz w:val="16"/>
          <w:szCs w:val="16"/>
        </w:rPr>
        <w:t>i</w:t>
      </w:r>
      <w:r w:rsidR="00115BFF" w:rsidRPr="00AA710C">
        <w:rPr>
          <w:rFonts w:ascii="Garamond" w:hAnsi="Garamond"/>
          <w:i/>
          <w:color w:val="C00000"/>
          <w:sz w:val="16"/>
          <w:szCs w:val="16"/>
        </w:rPr>
        <w:t>t</w:t>
      </w:r>
      <w:r w:rsidR="005706B3" w:rsidRPr="00AA710C">
        <w:rPr>
          <w:rFonts w:ascii="Garamond" w:hAnsi="Garamond"/>
          <w:i/>
          <w:color w:val="C00000"/>
          <w:sz w:val="16"/>
          <w:szCs w:val="16"/>
        </w:rPr>
        <w:t xml:space="preserve"> du discours </w:t>
      </w:r>
      <w:r w:rsidR="00546870" w:rsidRPr="00AA710C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="005706B3" w:rsidRPr="00AA710C">
        <w:rPr>
          <w:rFonts w:ascii="Garamond" w:hAnsi="Garamond"/>
          <w:i/>
          <w:color w:val="C00000"/>
          <w:sz w:val="16"/>
          <w:szCs w:val="16"/>
        </w:rPr>
        <w:t xml:space="preserve"> effet de langage</w:t>
      </w:r>
      <w:r w:rsidRPr="00AA710C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Pr="00AA710C">
        <w:rPr>
          <w:rFonts w:ascii="Garamond" w:hAnsi="Garamond" w:cs="Courier New"/>
          <w:color w:val="C00000"/>
          <w:sz w:val="16"/>
          <w:szCs w:val="16"/>
        </w:rPr>
        <w:t>]</w:t>
      </w:r>
    </w:p>
    <w:p w:rsidR="00FC6BA9" w:rsidRDefault="00FC6BA9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E255E6" w:rsidRPr="005129BE" w:rsidRDefault="005706B3" w:rsidP="00E255E6">
      <w:pPr>
        <w:pStyle w:val="Sansinterligne"/>
        <w:ind w:right="-567"/>
        <w:jc w:val="center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noProof/>
          <w:sz w:val="20"/>
          <w:lang w:eastAsia="fr-FR"/>
        </w:rPr>
        <w:drawing>
          <wp:inline distT="0" distB="0" distL="0" distR="0">
            <wp:extent cx="1193800" cy="486363"/>
            <wp:effectExtent l="0" t="0" r="6350" b="9525"/>
            <wp:docPr id="5" name="Image 5" descr="C:\Users\Alain\Desktop\Lacan séminaires\Ressources\L'étourdit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Lacan séminaires\Ressources\L'étourdit\1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E6">
        <w:rPr>
          <w:rFonts w:ascii="Garamond" w:hAnsi="Garamond" w:cs="Courier New"/>
          <w:noProof/>
          <w:sz w:val="20"/>
          <w:lang w:eastAsia="fr-FR"/>
        </w:rPr>
        <w:t xml:space="preserve">      </w:t>
      </w:r>
      <w:r w:rsidR="000405E2">
        <w:rPr>
          <w:rFonts w:ascii="Garamond" w:hAnsi="Garamond" w:cs="Courier New"/>
          <w:noProof/>
          <w:color w:val="000000"/>
          <w:sz w:val="20"/>
          <w:szCs w:val="20"/>
          <w:lang w:eastAsia="fr-FR"/>
        </w:rPr>
        <w:drawing>
          <wp:inline distT="0" distB="0" distL="0" distR="0" wp14:anchorId="5809F5D4" wp14:editId="1128A3C1">
            <wp:extent cx="1189566" cy="706830"/>
            <wp:effectExtent l="0" t="0" r="0" b="0"/>
            <wp:docPr id="18" name="Image 18" descr="C:\Users\Alain\Desktop\Lacan séminaires\Ressources\Doc S20\2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esktop\Lacan séminaires\Ressources\Doc S20\25b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49" cy="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E255E6" w:rsidRDefault="005129BE" w:rsidP="005129BE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5129BE">
        <w:rPr>
          <w:rFonts w:ascii="Garamond" w:hAnsi="Garamond" w:cs="Courier New"/>
          <w:sz w:val="20"/>
        </w:rPr>
        <w:t xml:space="preserve">Ce à quoi semble prétendre une littérature </w:t>
      </w:r>
      <w:r w:rsidRPr="005129BE">
        <w:rPr>
          <w:rFonts w:ascii="Garamond" w:hAnsi="Garamond"/>
          <w:sz w:val="20"/>
        </w:rPr>
        <w:t xml:space="preserve">en son ambition de </w:t>
      </w:r>
      <w:proofErr w:type="spellStart"/>
      <w:r w:rsidRPr="005129BE">
        <w:rPr>
          <w:rFonts w:ascii="Garamond" w:hAnsi="Garamond"/>
          <w:i/>
          <w:sz w:val="20"/>
        </w:rPr>
        <w:t>lituraterrir</w:t>
      </w:r>
      <w:proofErr w:type="spellEnd"/>
      <w:r w:rsidRPr="005129BE">
        <w:rPr>
          <w:rFonts w:ascii="Garamond" w:hAnsi="Garamond"/>
          <w:sz w:val="20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littérature </w:t>
      </w:r>
      <w:r w:rsidRPr="005129BE">
        <w:rPr>
          <w:rFonts w:ascii="Garamond" w:hAnsi="Garamond"/>
          <w:i/>
          <w:color w:val="0000CC"/>
          <w:sz w:val="16"/>
          <w:szCs w:val="16"/>
          <w:vertAlign w:val="subscript"/>
        </w:rPr>
        <w:t xml:space="preserve">→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+ rature (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littura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+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atterir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> : il pleut</w:t>
      </w:r>
      <w:r w:rsidR="00FC6BA9">
        <w:rPr>
          <w:rFonts w:ascii="Garamond" w:hAnsi="Garamond"/>
          <w:i/>
          <w:color w:val="C00000"/>
          <w:sz w:val="16"/>
          <w:szCs w:val="16"/>
        </w:rPr>
        <w:t xml:space="preserve"> du a, </w:t>
      </w:r>
      <w:r w:rsidR="00FC6BA9" w:rsidRPr="00FC6BA9">
        <w:rPr>
          <w:rFonts w:ascii="Garamond" w:hAnsi="Garamond"/>
          <w:i/>
          <w:color w:val="C00000"/>
          <w:sz w:val="10"/>
          <w:szCs w:val="10"/>
        </w:rPr>
        <w:t>→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des « immondices ») </w:t>
      </w:r>
    </w:p>
    <w:p w:rsidR="00FC6BA9" w:rsidRDefault="00206742" w:rsidP="005129BE">
      <w:pPr>
        <w:pStyle w:val="Sansinterligne"/>
        <w:ind w:right="-567"/>
        <w:rPr>
          <w:rFonts w:ascii="Garamond" w:hAnsi="Garamond"/>
          <w:sz w:val="20"/>
        </w:rPr>
      </w:pPr>
      <w:r>
        <w:rPr>
          <w:rFonts w:ascii="Garamond" w:hAnsi="Garamond"/>
          <w:i/>
          <w:color w:val="C00000"/>
          <w:sz w:val="16"/>
          <w:szCs w:val="16"/>
        </w:rPr>
        <w:t>cf. supra :</w:t>
      </w:r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« </w:t>
      </w:r>
      <w:proofErr w:type="gram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a</w:t>
      </w:r>
      <w:proofErr w:type="gramEnd"/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letter</w:t>
      </w:r>
      <w:proofErr w:type="spellEnd"/>
      <w:r w:rsidR="005129BE" w:rsidRPr="005129BE">
        <w:rPr>
          <w:rFonts w:ascii="Garamond" w:hAnsi="Garamond"/>
          <w:i/>
          <w:color w:val="C00000"/>
          <w:sz w:val="16"/>
          <w:szCs w:val="16"/>
        </w:rPr>
        <w:t xml:space="preserve">, a </w:t>
      </w:r>
      <w:proofErr w:type="spellStart"/>
      <w:r w:rsidR="005129BE" w:rsidRPr="005129BE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="005129BE" w:rsidRPr="005129BE">
        <w:rPr>
          <w:rFonts w:ascii="Garamond" w:hAnsi="Garamond"/>
          <w:i/>
          <w:color w:val="C00000"/>
          <w:sz w:val="16"/>
          <w:szCs w:val="16"/>
        </w:rPr>
        <w:t> » de Joyce</w:t>
      </w:r>
      <w:r w:rsidR="005129BE" w:rsidRPr="005129BE">
        <w:rPr>
          <w:rFonts w:ascii="Garamond" w:hAnsi="Garamond"/>
          <w:color w:val="C00000"/>
          <w:sz w:val="16"/>
          <w:szCs w:val="16"/>
        </w:rPr>
        <w:t>]</w:t>
      </w:r>
      <w:r w:rsidR="005129BE" w:rsidRPr="005129BE">
        <w:rPr>
          <w:rFonts w:ascii="Garamond" w:hAnsi="Garamond"/>
          <w:sz w:val="20"/>
        </w:rPr>
        <w:t xml:space="preserve">, c’est de s’ordonner d’un mouvement qu’elle appelle </w:t>
      </w:r>
      <w:r w:rsidR="005129BE" w:rsidRPr="005129BE">
        <w:rPr>
          <w:rFonts w:ascii="Garamond" w:hAnsi="Garamond"/>
          <w:i/>
          <w:sz w:val="20"/>
        </w:rPr>
        <w:t>scientifique</w:t>
      </w:r>
      <w:r w:rsidR="005129BE" w:rsidRPr="005129BE">
        <w:rPr>
          <w:rFonts w:ascii="Garamond" w:hAnsi="Garamond"/>
          <w:sz w:val="20"/>
        </w:rPr>
        <w:t xml:space="preserve">. </w:t>
      </w:r>
    </w:p>
    <w:p w:rsidR="005129BE" w:rsidRP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FC6BA9">
        <w:rPr>
          <w:rFonts w:ascii="Garamond" w:hAnsi="Garamond" w:cs="Courier New"/>
          <w:sz w:val="20"/>
        </w:rPr>
        <w:t xml:space="preserve">Il est de fait que </w:t>
      </w:r>
      <w:r w:rsidRPr="00FC6BA9">
        <w:rPr>
          <w:rFonts w:ascii="Garamond" w:hAnsi="Garamond"/>
          <w:sz w:val="20"/>
        </w:rPr>
        <w:t>l’écriture y a fait merveille</w:t>
      </w:r>
      <w:r w:rsidRPr="00FC6BA9">
        <w:rPr>
          <w:rFonts w:ascii="Garamond" w:hAnsi="Garamond" w:cs="Courier New"/>
          <w:sz w:val="20"/>
        </w:rPr>
        <w:t xml:space="preserve"> et que tout marque que cette merveille n’est pas près de se tarir.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Cependant la science physique se trouve, va se trouver ramenée à la considération du </w:t>
      </w:r>
      <w:r w:rsidRPr="005129BE">
        <w:rPr>
          <w:rFonts w:ascii="Garamond" w:hAnsi="Garamond"/>
          <w:i/>
          <w:sz w:val="20"/>
        </w:rPr>
        <w:t>symptôme</w:t>
      </w:r>
      <w:r w:rsidRPr="005129BE">
        <w:rPr>
          <w:rFonts w:ascii="Garamond" w:hAnsi="Garamond" w:cs="Courier New"/>
          <w:sz w:val="20"/>
        </w:rPr>
        <w:t xml:space="preserve"> dans les faits,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par </w:t>
      </w:r>
      <w:r w:rsidRPr="00E255E6">
        <w:rPr>
          <w:rFonts w:ascii="Garamond" w:hAnsi="Garamond" w:cs="Courier New"/>
          <w:i/>
          <w:sz w:val="20"/>
        </w:rPr>
        <w:t>la pollution</w:t>
      </w:r>
      <w:r w:rsidRPr="005129BE">
        <w:rPr>
          <w:rFonts w:ascii="Garamond" w:hAnsi="Garamond" w:cs="Courier New"/>
          <w:sz w:val="20"/>
        </w:rPr>
        <w:t xml:space="preserve"> de ce que du terrestre on appelle, sans plus de critique de l’</w:t>
      </w:r>
      <w:proofErr w:type="spellStart"/>
      <w:r w:rsidRPr="005129BE">
        <w:rPr>
          <w:rFonts w:ascii="Garamond" w:hAnsi="Garamond"/>
          <w:i/>
          <w:sz w:val="20"/>
        </w:rPr>
        <w:t>Umwelt</w:t>
      </w:r>
      <w:proofErr w:type="spellEnd"/>
      <w:r w:rsidRPr="005129BE">
        <w:rPr>
          <w:rFonts w:ascii="Garamond" w:hAnsi="Garamond" w:cs="Courier New"/>
          <w:sz w:val="20"/>
        </w:rPr>
        <w:t>, l’</w:t>
      </w:r>
      <w:r w:rsidRPr="005129BE">
        <w:rPr>
          <w:rFonts w:ascii="Garamond" w:hAnsi="Garamond"/>
          <w:i/>
          <w:sz w:val="20"/>
        </w:rPr>
        <w:t>environnement</w:t>
      </w:r>
      <w:r w:rsidRPr="005129BE">
        <w:rPr>
          <w:rFonts w:ascii="Garamond" w:hAnsi="Garamond" w:cs="Courier New"/>
          <w:sz w:val="20"/>
        </w:rPr>
        <w:t xml:space="preserve"> :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c’est l’idée d’</w:t>
      </w:r>
      <w:proofErr w:type="spellStart"/>
      <w:r w:rsidRPr="005129BE">
        <w:rPr>
          <w:rFonts w:ascii="Garamond" w:hAnsi="Garamond" w:cs="Courier New"/>
          <w:sz w:val="20"/>
        </w:rPr>
        <w:t>U</w:t>
      </w:r>
      <w:r w:rsidR="00AD18E9" w:rsidRPr="005129BE">
        <w:rPr>
          <w:rFonts w:ascii="Garamond" w:hAnsi="Garamond" w:cs="Courier New"/>
          <w:sz w:val="20"/>
        </w:rPr>
        <w:t>exküll</w:t>
      </w:r>
      <w:proofErr w:type="spellEnd"/>
      <w:r w:rsidRPr="005129BE">
        <w:rPr>
          <w:rFonts w:ascii="Garamond" w:hAnsi="Garamond" w:cs="Courier New"/>
          <w:sz w:val="20"/>
        </w:rPr>
        <w:t xml:space="preserve"> </w:t>
      </w:r>
      <w:proofErr w:type="spellStart"/>
      <w:r w:rsidRPr="005129BE">
        <w:rPr>
          <w:rFonts w:ascii="Garamond" w:hAnsi="Garamond"/>
          <w:i/>
          <w:sz w:val="20"/>
        </w:rPr>
        <w:t>behaviourisée</w:t>
      </w:r>
      <w:proofErr w:type="spellEnd"/>
      <w:r w:rsidRPr="005129BE">
        <w:rPr>
          <w:rFonts w:ascii="Garamond" w:hAnsi="Garamond" w:cs="Courier New"/>
          <w:sz w:val="20"/>
        </w:rPr>
        <w:t>, c’est-à-dire crétinisée.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FC6BA9">
        <w:rPr>
          <w:rFonts w:ascii="Garamond" w:hAnsi="Garamond" w:cs="Courier New"/>
          <w:color w:val="C00000"/>
          <w:sz w:val="16"/>
          <w:szCs w:val="16"/>
        </w:rPr>
        <w:t>[</w:t>
      </w:r>
      <w:r w:rsidRPr="00FC6BA9">
        <w:rPr>
          <w:rFonts w:ascii="Times New Roman" w:hAnsi="Times New Roman" w:cs="Times New Roman"/>
          <w:color w:val="C00000"/>
          <w:sz w:val="16"/>
          <w:szCs w:val="16"/>
        </w:rPr>
        <w:t>S</w:t>
      </w:r>
      <w:r w:rsidRPr="00FC6BA9">
        <w:rPr>
          <w:rFonts w:ascii="Times New Roman" w:hAnsi="Times New Roman" w:cs="Times New Roman"/>
          <w:color w:val="C00000"/>
          <w:sz w:val="16"/>
          <w:szCs w:val="16"/>
          <w:vertAlign w:val="subscript"/>
        </w:rPr>
        <w:t>2</w:t>
      </w:r>
      <w:r w:rsidR="00115BFF" w:rsidRPr="00FC6BA9">
        <w:rPr>
          <w:rFonts w:ascii="Garamond" w:hAnsi="Garamond"/>
          <w:color w:val="C00000"/>
          <w:sz w:val="16"/>
          <w:szCs w:val="16"/>
          <w:vertAlign w:val="subscript"/>
        </w:rPr>
        <w:t xml:space="preserve"> </w:t>
      </w:r>
      <w:r w:rsidR="007A7AE4" w:rsidRPr="00FC6BA9">
        <w:rPr>
          <w:rFonts w:ascii="Broadway" w:eastAsia="Batang" w:hAnsi="Broadway"/>
          <w:color w:val="C00000"/>
          <w:sz w:val="16"/>
          <w:szCs w:val="16"/>
        </w:rPr>
        <w:t>◊</w:t>
      </w:r>
      <w:r w:rsidRPr="00FC6BA9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gramStart"/>
      <w:r w:rsidRPr="00FC6BA9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proofErr w:type="gramEnd"/>
      <w:r w:rsidR="00D52946" w:rsidRPr="00FC6BA9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</w:t>
      </w:r>
      <w:r w:rsidRPr="00FC6BA9">
        <w:rPr>
          <w:rFonts w:ascii="Garamond" w:hAnsi="Garamond"/>
          <w:color w:val="C00000"/>
          <w:sz w:val="16"/>
          <w:szCs w:val="16"/>
          <w:vertAlign w:val="subscript"/>
        </w:rPr>
        <w:t xml:space="preserve">→  </w:t>
      </w:r>
      <w:r w:rsidRPr="00FC6BA9">
        <w:rPr>
          <w:rFonts w:ascii="Garamond" w:hAnsi="Garamond"/>
          <w:i/>
          <w:color w:val="C00000"/>
          <w:sz w:val="16"/>
          <w:szCs w:val="16"/>
        </w:rPr>
        <w:t>la vérité</w:t>
      </w:r>
      <w:r w:rsidRPr="00FC6BA9">
        <w:rPr>
          <w:rFonts w:ascii="Garamond" w:hAnsi="Garamond"/>
          <w:color w:val="C00000"/>
          <w:sz w:val="16"/>
          <w:szCs w:val="16"/>
        </w:rPr>
        <w:t xml:space="preserve"> </w:t>
      </w:r>
      <w:r w:rsidRPr="00FC6BA9">
        <w:rPr>
          <w:rFonts w:ascii="Garamond" w:hAnsi="Garamond"/>
          <w:i/>
          <w:color w:val="C00000"/>
          <w:sz w:val="16"/>
          <w:szCs w:val="16"/>
        </w:rPr>
        <w:t>du discours scientifique (</w:t>
      </w:r>
      <w:r w:rsidRPr="00FC6BA9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Pr="00FC6BA9">
        <w:rPr>
          <w:rFonts w:ascii="Garamond" w:hAnsi="Garamond"/>
          <w:i/>
          <w:color w:val="C00000"/>
          <w:sz w:val="16"/>
          <w:szCs w:val="16"/>
        </w:rPr>
        <w:t>)</w:t>
      </w:r>
      <w:r w:rsidR="00FC6BA9">
        <w:rPr>
          <w:rFonts w:ascii="Garamond" w:hAnsi="Garamond"/>
          <w:i/>
          <w:color w:val="C00000"/>
          <w:sz w:val="16"/>
          <w:szCs w:val="16"/>
        </w:rPr>
        <w:t>,</w:t>
      </w:r>
      <w:r w:rsidRPr="00FC6BA9">
        <w:rPr>
          <w:rFonts w:ascii="Garamond" w:hAnsi="Garamond"/>
          <w:i/>
          <w:color w:val="C00000"/>
          <w:sz w:val="16"/>
          <w:szCs w:val="16"/>
        </w:rPr>
        <w:t xml:space="preserve"> d’y être rejetée</w:t>
      </w:r>
      <w:r w:rsidR="00FC6BA9">
        <w:rPr>
          <w:rFonts w:ascii="Garamond" w:hAnsi="Garamond"/>
          <w:i/>
          <w:color w:val="C00000"/>
          <w:sz w:val="16"/>
          <w:szCs w:val="16"/>
        </w:rPr>
        <w:t>,</w:t>
      </w:r>
      <w:r w:rsidRPr="00FC6BA9">
        <w:rPr>
          <w:rFonts w:ascii="Garamond" w:hAnsi="Garamond"/>
          <w:i/>
          <w:color w:val="C00000"/>
          <w:sz w:val="16"/>
          <w:szCs w:val="16"/>
        </w:rPr>
        <w:t xml:space="preserve"> y fait retour comme symptôme :</w:t>
      </w:r>
      <w:r w:rsidRPr="00FC6BA9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 </w:t>
      </w:r>
      <w:r w:rsidRPr="00FC6BA9">
        <w:rPr>
          <w:rFonts w:ascii="Garamond" w:hAnsi="Garamond"/>
          <w:i/>
          <w:color w:val="C00000"/>
          <w:sz w:val="16"/>
          <w:szCs w:val="16"/>
        </w:rPr>
        <w:t>amoncellement de déchets(</w:t>
      </w:r>
      <w:proofErr w:type="spellStart"/>
      <w:r w:rsidRPr="00FC6BA9">
        <w:rPr>
          <w:rFonts w:ascii="Garamond" w:hAnsi="Garamond"/>
          <w:i/>
          <w:color w:val="C00000"/>
          <w:sz w:val="16"/>
          <w:szCs w:val="16"/>
        </w:rPr>
        <w:t>litter</w:t>
      </w:r>
      <w:proofErr w:type="spellEnd"/>
      <w:r w:rsidRPr="00FC6BA9">
        <w:rPr>
          <w:rFonts w:ascii="Garamond" w:hAnsi="Garamond"/>
          <w:i/>
          <w:color w:val="C00000"/>
          <w:sz w:val="16"/>
          <w:szCs w:val="16"/>
        </w:rPr>
        <w:t>)</w:t>
      </w:r>
      <w:r w:rsidRPr="00FC6BA9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, </w:t>
      </w:r>
      <w:r w:rsidRPr="00FC6BA9">
        <w:rPr>
          <w:rFonts w:ascii="Garamond" w:hAnsi="Garamond" w:cs="Courier New"/>
          <w:i/>
          <w:color w:val="C00000"/>
          <w:sz w:val="16"/>
          <w:szCs w:val="16"/>
        </w:rPr>
        <w:t xml:space="preserve">d’objets substitutifs </w:t>
      </w:r>
      <w:r w:rsidRPr="00FC6BA9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 → </w:t>
      </w:r>
      <w:r w:rsidRPr="00FC6BA9">
        <w:rPr>
          <w:rFonts w:ascii="Garamond" w:hAnsi="Garamond" w:cs="Courier New"/>
          <w:i/>
          <w:color w:val="C00000"/>
          <w:sz w:val="16"/>
          <w:szCs w:val="16"/>
        </w:rPr>
        <w:t>pollution</w:t>
      </w:r>
      <w:r w:rsidRPr="00FC6BA9">
        <w:rPr>
          <w:rFonts w:ascii="Garamond" w:hAnsi="Garamond"/>
          <w:i/>
          <w:color w:val="C00000"/>
          <w:sz w:val="16"/>
          <w:szCs w:val="16"/>
          <w:vertAlign w:val="subscript"/>
        </w:rPr>
        <w:t xml:space="preserve"> </w:t>
      </w:r>
      <w:r w:rsidRPr="00FC6BA9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5012B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Pour </w:t>
      </w:r>
      <w:proofErr w:type="spellStart"/>
      <w:r w:rsidRPr="005129BE">
        <w:rPr>
          <w:rFonts w:ascii="Garamond" w:hAnsi="Garamond" w:cs="Courier New"/>
          <w:i/>
          <w:sz w:val="20"/>
        </w:rPr>
        <w:t>lituraterrir</w:t>
      </w:r>
      <w:proofErr w:type="spellEnd"/>
      <w:r w:rsidRPr="005129BE">
        <w:rPr>
          <w:rFonts w:ascii="Garamond" w:hAnsi="Garamond" w:cs="Courier New"/>
          <w:sz w:val="20"/>
        </w:rPr>
        <w:t xml:space="preserve"> </w:t>
      </w:r>
      <w:r w:rsidR="00115BFF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moi-même, je fais remarquer que </w:t>
      </w:r>
      <w:r w:rsidRPr="00D52946">
        <w:rPr>
          <w:rFonts w:ascii="Garamond" w:hAnsi="Garamond" w:cs="Courier New"/>
          <w:sz w:val="20"/>
        </w:rPr>
        <w:t xml:space="preserve">je n’ai fait </w:t>
      </w:r>
      <w:r w:rsidRPr="00D52946">
        <w:rPr>
          <w:rFonts w:ascii="Garamond" w:hAnsi="Garamond"/>
          <w:sz w:val="20"/>
        </w:rPr>
        <w:t>dans</w:t>
      </w:r>
      <w:r w:rsidRPr="00E255E6">
        <w:rPr>
          <w:rFonts w:ascii="Garamond" w:hAnsi="Garamond"/>
          <w:i/>
          <w:sz w:val="20"/>
        </w:rPr>
        <w:t xml:space="preserve"> le ravinement</w:t>
      </w:r>
      <w:r w:rsidRPr="00E255E6">
        <w:rPr>
          <w:rFonts w:ascii="Garamond" w:hAnsi="Garamond" w:cs="Courier New"/>
          <w:i/>
          <w:sz w:val="20"/>
        </w:rPr>
        <w:t xml:space="preserve"> </w:t>
      </w:r>
      <w:r w:rsidRPr="00D52946">
        <w:rPr>
          <w:rFonts w:ascii="Garamond" w:hAnsi="Garamond" w:cs="Courier New"/>
          <w:sz w:val="20"/>
        </w:rPr>
        <w:t xml:space="preserve">qui l’image, </w:t>
      </w:r>
      <w:r w:rsidRPr="00D52946">
        <w:rPr>
          <w:rFonts w:ascii="Garamond" w:hAnsi="Garamond"/>
          <w:sz w:val="20"/>
        </w:rPr>
        <w:t>aucune métaphore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i/>
          <w:sz w:val="20"/>
        </w:rPr>
        <w:t>L’écriture est ce ravinement même</w:t>
      </w:r>
      <w:r w:rsidRPr="005129BE">
        <w:rPr>
          <w:rFonts w:ascii="Garamond" w:hAnsi="Garamond" w:cs="Courier New"/>
          <w:sz w:val="20"/>
        </w:rPr>
        <w:t xml:space="preserve">, et quand je parle de </w:t>
      </w:r>
      <w:r w:rsidRPr="005129BE">
        <w:rPr>
          <w:rFonts w:ascii="Garamond" w:hAnsi="Garamond"/>
          <w:i/>
          <w:sz w:val="20"/>
        </w:rPr>
        <w:t>jouissance</w:t>
      </w:r>
      <w:r w:rsidRPr="005129BE">
        <w:rPr>
          <w:rFonts w:ascii="Garamond" w:hAnsi="Garamond" w:cs="Courier New"/>
          <w:sz w:val="20"/>
        </w:rPr>
        <w:t>, j’invoque légitimement ce que j’accumule d’</w:t>
      </w:r>
      <w:r w:rsidRPr="005129BE">
        <w:rPr>
          <w:rFonts w:ascii="Garamond" w:hAnsi="Garamond" w:cs="Courier New"/>
          <w:i/>
          <w:sz w:val="20"/>
        </w:rPr>
        <w:t>auditoire</w:t>
      </w:r>
      <w:r w:rsidRPr="005129BE">
        <w:rPr>
          <w:rFonts w:ascii="Garamond" w:hAnsi="Garamond" w:cs="Courier New"/>
          <w:sz w:val="20"/>
        </w:rPr>
        <w:t xml:space="preserve"> :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pas moins par là celle dont je me prive, car </w:t>
      </w:r>
      <w:r w:rsidRPr="00FC6BA9">
        <w:rPr>
          <w:rFonts w:ascii="Garamond" w:hAnsi="Garamond" w:cs="Courier New"/>
          <w:i/>
          <w:sz w:val="20"/>
        </w:rPr>
        <w:t>ça m’occupe</w:t>
      </w:r>
      <w:r w:rsidR="00FC6BA9">
        <w:rPr>
          <w:rFonts w:ascii="Garamond" w:hAnsi="Garamond" w:cs="Courier New"/>
          <w:sz w:val="20"/>
        </w:rPr>
        <w:t> </w:t>
      </w:r>
      <w:r w:rsidR="00FC6BA9" w:rsidRPr="00FC6BA9">
        <w:rPr>
          <w:rFonts w:ascii="Garamond" w:hAnsi="Garamond" w:cs="Courier New"/>
          <w:sz w:val="16"/>
          <w:szCs w:val="16"/>
        </w:rPr>
        <w:t>!</w:t>
      </w:r>
      <w:r w:rsidR="00B5012B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Je voudrais témoigner de ce qui se produit d’un fait déjà marqué :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à savoir celui d’une langue, le japonais, en tant que la travaille l’écriture.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lastRenderedPageBreak/>
        <w:t xml:space="preserve">Qu’il y ait </w:t>
      </w:r>
      <w:r w:rsidRPr="00FC6BA9">
        <w:rPr>
          <w:rFonts w:ascii="Garamond" w:hAnsi="Garamond" w:cs="Courier New"/>
          <w:sz w:val="20"/>
        </w:rPr>
        <w:t>inclus dans la langue japonaise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i/>
          <w:sz w:val="20"/>
        </w:rPr>
        <w:t>un effet d’écriture</w:t>
      </w:r>
      <w:r w:rsidRPr="005129BE">
        <w:rPr>
          <w:rFonts w:ascii="Garamond" w:hAnsi="Garamond" w:cs="Courier New"/>
          <w:sz w:val="20"/>
        </w:rPr>
        <w:t xml:space="preserve">, l’important est qu’il reste attaché à </w:t>
      </w:r>
      <w:r w:rsidRPr="005129BE">
        <w:rPr>
          <w:rFonts w:ascii="Garamond" w:hAnsi="Garamond"/>
          <w:i/>
          <w:sz w:val="20"/>
        </w:rPr>
        <w:t>l’écriture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et que ce qui est porteur de l’</w:t>
      </w:r>
      <w:r w:rsidRPr="005129BE">
        <w:rPr>
          <w:rFonts w:ascii="Garamond" w:hAnsi="Garamond"/>
          <w:i/>
          <w:sz w:val="20"/>
        </w:rPr>
        <w:t xml:space="preserve">effet d’écriture </w:t>
      </w:r>
      <w:r w:rsidRPr="005129BE">
        <w:rPr>
          <w:rFonts w:ascii="Garamond" w:hAnsi="Garamond" w:cs="Courier New"/>
          <w:sz w:val="20"/>
        </w:rPr>
        <w:t xml:space="preserve">y soit </w:t>
      </w:r>
      <w:r w:rsidRPr="005129BE">
        <w:rPr>
          <w:rFonts w:ascii="Garamond" w:hAnsi="Garamond" w:cs="Courier New"/>
          <w:i/>
          <w:sz w:val="20"/>
        </w:rPr>
        <w:t>une écriture spécialisée</w:t>
      </w:r>
      <w:r w:rsidRPr="005129BE">
        <w:rPr>
          <w:rFonts w:ascii="Garamond" w:hAnsi="Garamond" w:cs="Courier New"/>
          <w:sz w:val="20"/>
        </w:rPr>
        <w:t xml:space="preserve"> en ceci qu’en japonais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puisse se lire de </w:t>
      </w:r>
      <w:r w:rsidRPr="005129BE">
        <w:rPr>
          <w:rFonts w:ascii="Garamond" w:hAnsi="Garamond" w:cs="Courier New"/>
          <w:i/>
          <w:sz w:val="20"/>
        </w:rPr>
        <w:t>deux prononciations différentes</w:t>
      </w:r>
      <w:r w:rsidRPr="005129BE">
        <w:rPr>
          <w:rFonts w:ascii="Garamond" w:hAnsi="Garamond" w:cs="Courier New"/>
          <w:sz w:val="20"/>
        </w:rPr>
        <w:t> :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8664BC">
      <w:pPr>
        <w:pStyle w:val="Sansinterligne"/>
        <w:numPr>
          <w:ilvl w:val="0"/>
          <w:numId w:val="3"/>
        </w:numPr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en </w:t>
      </w:r>
      <w:proofErr w:type="spellStart"/>
      <w:r w:rsidRPr="00AD18E9">
        <w:rPr>
          <w:rFonts w:ascii="HGPMinchoL" w:eastAsia="HGPMinchoL" w:hAnsi="Garamond" w:cs="MS Mincho" w:hint="eastAsia"/>
          <w:sz w:val="56"/>
          <w:szCs w:val="56"/>
        </w:rPr>
        <w:t>音読み</w:t>
      </w:r>
      <w:proofErr w:type="spellEnd"/>
      <w:r w:rsidRPr="005129BE">
        <w:rPr>
          <w:rFonts w:ascii="Garamond" w:eastAsia="MS Mincho" w:hAnsi="Garamond" w:cs="MS Mincho"/>
          <w:sz w:val="20"/>
        </w:rPr>
        <w:t xml:space="preserve"> </w:t>
      </w:r>
      <w:hyperlink r:id="rId34" w:history="1">
        <w:r w:rsidRPr="00FC6BA9">
          <w:rPr>
            <w:rStyle w:val="Lienhypertexte"/>
            <w:rFonts w:ascii="Garamond" w:hAnsi="Garamond"/>
            <w:i/>
            <w:color w:val="C00000"/>
            <w:sz w:val="20"/>
          </w:rPr>
          <w:t>on-</w:t>
        </w:r>
        <w:proofErr w:type="spellStart"/>
        <w:r w:rsidRPr="00FC6BA9">
          <w:rPr>
            <w:rStyle w:val="Lienhypertexte"/>
            <w:rFonts w:ascii="Garamond" w:hAnsi="Garamond"/>
            <w:i/>
            <w:color w:val="C00000"/>
            <w:sz w:val="20"/>
          </w:rPr>
          <w:t>yomi</w:t>
        </w:r>
        <w:proofErr w:type="spellEnd"/>
      </w:hyperlink>
      <w:r w:rsidRPr="00FC6BA9">
        <w:rPr>
          <w:rFonts w:ascii="Garamond" w:hAnsi="Garamond" w:cs="Courier New"/>
          <w:color w:val="C00000"/>
          <w:sz w:val="20"/>
        </w:rPr>
        <w:t xml:space="preserve"> </w:t>
      </w:r>
      <w:r w:rsidR="008664BC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sa prononciation en caractère, le caractère se prononce comme tel distinctement,</w:t>
      </w:r>
    </w:p>
    <w:p w:rsidR="005129BE" w:rsidRPr="005129BE" w:rsidRDefault="005129BE" w:rsidP="005129BE">
      <w:pPr>
        <w:pStyle w:val="Sansinterligne"/>
        <w:ind w:right="-567" w:firstLine="708"/>
        <w:rPr>
          <w:rFonts w:ascii="Garamond" w:hAnsi="Garamond" w:cs="Courier New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lecture littérale, phonétique, du caractère comme syllabe </w:t>
      </w:r>
      <w:r w:rsidRPr="005129BE">
        <w:rPr>
          <w:rFonts w:ascii="Garamond" w:hAnsi="Garamond"/>
          <w:color w:val="0000CC"/>
          <w:sz w:val="16"/>
          <w:szCs w:val="16"/>
          <w:vertAlign w:val="subscript"/>
        </w:rPr>
        <w:t xml:space="preserve">→ </w:t>
      </w:r>
      <w:r w:rsidRPr="005129BE">
        <w:rPr>
          <w:rFonts w:ascii="Garamond" w:hAnsi="Garamond"/>
          <w:i/>
          <w:color w:val="C00000"/>
          <w:sz w:val="16"/>
          <w:szCs w:val="16"/>
        </w:rPr>
        <w:t>sans signification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8664BC" w:rsidRDefault="005129BE" w:rsidP="008664BC">
      <w:pPr>
        <w:pStyle w:val="Sansinterligne"/>
        <w:numPr>
          <w:ilvl w:val="0"/>
          <w:numId w:val="3"/>
        </w:numPr>
        <w:ind w:right="-567"/>
        <w:rPr>
          <w:rFonts w:ascii="Garamond" w:hAnsi="Garamond"/>
          <w:sz w:val="20"/>
        </w:rPr>
      </w:pPr>
      <w:r w:rsidRPr="008664BC">
        <w:rPr>
          <w:rFonts w:ascii="Garamond" w:hAnsi="Garamond" w:cs="Courier New"/>
          <w:sz w:val="20"/>
        </w:rPr>
        <w:t xml:space="preserve">en </w:t>
      </w:r>
      <w:proofErr w:type="spellStart"/>
      <w:r w:rsidRPr="00AD18E9">
        <w:rPr>
          <w:rFonts w:ascii="HGPMinchoL" w:eastAsia="HGPMinchoL" w:hAnsi="Garamond" w:cs="MS Mincho" w:hint="eastAsia"/>
          <w:sz w:val="56"/>
          <w:szCs w:val="56"/>
        </w:rPr>
        <w:t>訓読み</w:t>
      </w:r>
      <w:proofErr w:type="spellEnd"/>
      <w:r w:rsidRPr="008664BC">
        <w:rPr>
          <w:rFonts w:ascii="Garamond" w:eastAsia="MS Mincho" w:hAnsi="Garamond" w:cs="MS Mincho"/>
          <w:sz w:val="20"/>
        </w:rPr>
        <w:t xml:space="preserve"> </w:t>
      </w:r>
      <w:hyperlink r:id="rId35" w:history="1">
        <w:proofErr w:type="spellStart"/>
        <w:r w:rsidRPr="00FC6BA9">
          <w:rPr>
            <w:rStyle w:val="Lienhypertexte"/>
            <w:rFonts w:ascii="Garamond" w:hAnsi="Garamond"/>
            <w:i/>
            <w:color w:val="C00000"/>
            <w:sz w:val="20"/>
          </w:rPr>
          <w:t>kun-yomi</w:t>
        </w:r>
        <w:proofErr w:type="spellEnd"/>
      </w:hyperlink>
      <w:r w:rsidRPr="008664BC">
        <w:rPr>
          <w:rFonts w:ascii="Garamond" w:hAnsi="Garamond" w:cs="Courier New"/>
          <w:sz w:val="20"/>
        </w:rPr>
        <w:t xml:space="preserve"> </w:t>
      </w:r>
      <w:r w:rsidR="008664BC">
        <w:rPr>
          <w:rFonts w:ascii="Garamond" w:hAnsi="Garamond" w:cs="Courier New"/>
          <w:sz w:val="20"/>
        </w:rPr>
        <w:t xml:space="preserve"> </w:t>
      </w:r>
      <w:r w:rsidRPr="008664BC">
        <w:rPr>
          <w:rFonts w:ascii="Garamond" w:hAnsi="Garamond" w:cs="Courier New"/>
          <w:sz w:val="20"/>
        </w:rPr>
        <w:t>la façon dont se dit en japonais ce qu’il veut dire.</w:t>
      </w:r>
      <w:r w:rsidR="008664BC" w:rsidRPr="008664BC">
        <w:rPr>
          <w:rFonts w:ascii="Garamond" w:hAnsi="Garamond" w:cs="Courier New"/>
          <w:sz w:val="20"/>
        </w:rPr>
        <w:t xml:space="preserve"> </w:t>
      </w:r>
      <w:r w:rsidRPr="008664BC">
        <w:rPr>
          <w:rFonts w:ascii="Garamond" w:hAnsi="Garamond" w:cs="Courier New"/>
          <w:color w:val="C00000"/>
          <w:sz w:val="16"/>
          <w:szCs w:val="16"/>
        </w:rPr>
        <w:t>[</w:t>
      </w:r>
      <w:r w:rsidRPr="008664BC">
        <w:rPr>
          <w:rFonts w:ascii="Garamond" w:hAnsi="Garamond" w:cs="Courier New"/>
          <w:i/>
          <w:color w:val="C00000"/>
          <w:sz w:val="16"/>
          <w:szCs w:val="16"/>
        </w:rPr>
        <w:t xml:space="preserve">lecture du caractère comme signifié </w:t>
      </w:r>
      <w:r w:rsidRPr="008664BC">
        <w:rPr>
          <w:rFonts w:ascii="Garamond" w:hAnsi="Garamond"/>
          <w:color w:val="0000CC"/>
          <w:sz w:val="16"/>
          <w:szCs w:val="16"/>
          <w:vertAlign w:val="subscript"/>
        </w:rPr>
        <w:t xml:space="preserve">→ </w:t>
      </w:r>
      <w:r w:rsidRPr="008664BC">
        <w:rPr>
          <w:rFonts w:ascii="Garamond" w:hAnsi="Garamond"/>
          <w:i/>
          <w:color w:val="C00000"/>
          <w:sz w:val="16"/>
          <w:szCs w:val="16"/>
        </w:rPr>
        <w:t>signification</w:t>
      </w:r>
      <w:r w:rsidRPr="008664BC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9F70E1">
        <w:rPr>
          <w:rFonts w:ascii="Garamond" w:hAnsi="Garamond" w:cs="Courier New"/>
          <w:sz w:val="20"/>
        </w:rPr>
        <w:t>Ça serait comique d’y voir désigné</w:t>
      </w:r>
      <w:r w:rsidR="009F70E1">
        <w:rPr>
          <w:rFonts w:ascii="Garamond" w:hAnsi="Garamond" w:cs="Courier New"/>
          <w:sz w:val="18"/>
          <w:szCs w:val="18"/>
        </w:rPr>
        <w:t>,</w:t>
      </w:r>
      <w:r w:rsidRPr="005129BE">
        <w:rPr>
          <w:rFonts w:ascii="Garamond" w:hAnsi="Garamond" w:cs="Courier New"/>
          <w:sz w:val="18"/>
          <w:szCs w:val="18"/>
        </w:rPr>
        <w:t xml:space="preserve"> </w:t>
      </w:r>
      <w:r w:rsidRPr="00FC6BA9">
        <w:rPr>
          <w:rFonts w:ascii="Garamond" w:hAnsi="Garamond" w:cs="Courier New"/>
          <w:sz w:val="20"/>
          <w:szCs w:val="20"/>
        </w:rPr>
        <w:t>sous prétexte que le caractère est lettre</w:t>
      </w:r>
      <w:r w:rsidR="009F70E1">
        <w:rPr>
          <w:rFonts w:ascii="Garamond" w:hAnsi="Garamond" w:cs="Courier New"/>
          <w:sz w:val="18"/>
          <w:szCs w:val="18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9F70E1">
        <w:rPr>
          <w:rFonts w:ascii="Garamond" w:hAnsi="Garamond" w:cs="Courier New"/>
          <w:sz w:val="20"/>
        </w:rPr>
        <w:t xml:space="preserve">les épaves du </w:t>
      </w:r>
      <w:r w:rsidRPr="00FC6BA9">
        <w:rPr>
          <w:rFonts w:ascii="Garamond" w:hAnsi="Garamond"/>
          <w:i/>
          <w:sz w:val="20"/>
        </w:rPr>
        <w:t>signifiant</w:t>
      </w:r>
      <w:r w:rsidRPr="009F70E1">
        <w:rPr>
          <w:rFonts w:ascii="Garamond" w:hAnsi="Garamond" w:cs="Courier New"/>
          <w:sz w:val="20"/>
        </w:rPr>
        <w:t xml:space="preserve"> courant aux fleuves du </w:t>
      </w:r>
      <w:r w:rsidRPr="00FC6BA9">
        <w:rPr>
          <w:rFonts w:ascii="Garamond" w:hAnsi="Garamond"/>
          <w:i/>
          <w:sz w:val="20"/>
        </w:rPr>
        <w:t>signifié</w:t>
      </w:r>
      <w:r w:rsidRPr="009F70E1">
        <w:rPr>
          <w:rFonts w:ascii="Garamond" w:hAnsi="Garamond" w:cs="Courier New"/>
          <w:sz w:val="20"/>
        </w:rPr>
        <w:t>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FC6BA9">
        <w:rPr>
          <w:rFonts w:ascii="Garamond" w:hAnsi="Garamond" w:cs="Courier New"/>
          <w:sz w:val="20"/>
        </w:rPr>
        <w:t xml:space="preserve">C’est </w:t>
      </w:r>
      <w:r w:rsidRPr="00FC6BA9">
        <w:rPr>
          <w:rFonts w:ascii="Garamond" w:hAnsi="Garamond"/>
          <w:i/>
          <w:sz w:val="20"/>
        </w:rPr>
        <w:t>la lettre</w:t>
      </w:r>
      <w:r w:rsidRPr="00FC6BA9">
        <w:rPr>
          <w:rFonts w:ascii="Garamond" w:hAnsi="Garamond" w:cs="Courier New"/>
          <w:sz w:val="20"/>
        </w:rPr>
        <w:t xml:space="preserve"> comme telle qui fait appui au </w:t>
      </w:r>
      <w:r w:rsidRPr="00FC6BA9">
        <w:rPr>
          <w:rFonts w:ascii="Garamond" w:hAnsi="Garamond"/>
          <w:sz w:val="20"/>
        </w:rPr>
        <w:t>signifiant</w:t>
      </w:r>
      <w:r w:rsidRPr="00FC6BA9">
        <w:rPr>
          <w:rFonts w:ascii="Garamond" w:hAnsi="Garamond" w:cs="Courier New"/>
          <w:sz w:val="20"/>
        </w:rPr>
        <w:t xml:space="preserve"> selon sa loi de </w:t>
      </w:r>
      <w:r w:rsidRPr="00FC6BA9">
        <w:rPr>
          <w:rFonts w:ascii="Garamond" w:hAnsi="Garamond"/>
          <w:sz w:val="20"/>
        </w:rPr>
        <w:t>métaphore</w:t>
      </w:r>
      <w:r w:rsidRPr="00FC6BA9">
        <w:rPr>
          <w:rFonts w:ascii="Garamond" w:hAnsi="Garamond" w:cs="Courier New"/>
          <w:sz w:val="20"/>
        </w:rPr>
        <w:t xml:space="preserve">. </w:t>
      </w:r>
    </w:p>
    <w:p w:rsidR="005129BE" w:rsidRP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FC6BA9">
        <w:rPr>
          <w:rFonts w:ascii="Garamond" w:hAnsi="Garamond" w:cs="Courier New"/>
          <w:sz w:val="20"/>
        </w:rPr>
        <w:t>C’est d’ailleurs</w:t>
      </w:r>
      <w:r w:rsidR="00FC6BA9">
        <w:rPr>
          <w:rFonts w:ascii="Garamond" w:hAnsi="Garamond" w:cs="Courier New"/>
          <w:sz w:val="20"/>
        </w:rPr>
        <w:t> :</w:t>
      </w:r>
      <w:r w:rsidRPr="00FC6BA9">
        <w:rPr>
          <w:rFonts w:ascii="Garamond" w:hAnsi="Garamond" w:cs="Courier New"/>
          <w:sz w:val="20"/>
        </w:rPr>
        <w:t xml:space="preserve"> du discours, qu’il la prend au filet du </w:t>
      </w:r>
      <w:r w:rsidRPr="00FC6BA9">
        <w:rPr>
          <w:rFonts w:ascii="Garamond" w:hAnsi="Garamond"/>
          <w:i/>
          <w:sz w:val="20"/>
        </w:rPr>
        <w:t>semblant</w:t>
      </w:r>
      <w:r w:rsidRPr="00FC6BA9">
        <w:rPr>
          <w:rFonts w:ascii="Garamond" w:hAnsi="Garamond" w:cs="Courier New"/>
          <w:sz w:val="20"/>
        </w:rPr>
        <w:t>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est pourtant promue de là comme référent aussi essentiel que toute chose, et ceci change </w:t>
      </w:r>
      <w:r w:rsidRPr="005129BE">
        <w:rPr>
          <w:rFonts w:ascii="Garamond" w:hAnsi="Garamond"/>
          <w:i/>
          <w:sz w:val="20"/>
        </w:rPr>
        <w:t>le statut du sujet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Qu’il s’appuie sur un ciel constellé</w:t>
      </w:r>
      <w:r w:rsidR="00FC6BA9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et non seulement sur le </w:t>
      </w:r>
      <w:r w:rsidRPr="00FC6BA9">
        <w:rPr>
          <w:rFonts w:ascii="Garamond" w:hAnsi="Garamond"/>
          <w:i/>
          <w:sz w:val="20"/>
        </w:rPr>
        <w:t>trait unaire</w:t>
      </w:r>
      <w:r w:rsidR="00FC6BA9">
        <w:rPr>
          <w:rFonts w:ascii="Garamond" w:hAnsi="Garamond"/>
          <w:i/>
          <w:color w:val="0000CC"/>
          <w:sz w:val="20"/>
        </w:rPr>
        <w:t>,</w:t>
      </w:r>
      <w:r w:rsidRPr="005129BE">
        <w:rPr>
          <w:rFonts w:ascii="Garamond" w:hAnsi="Garamond"/>
          <w:i/>
          <w:color w:val="0000CC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pour son identification fondamentale,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explique qu’il ne puisse prendre appui que sur le </w:t>
      </w:r>
      <w:r w:rsidRPr="005129BE">
        <w:rPr>
          <w:rFonts w:ascii="Garamond" w:hAnsi="Garamond"/>
          <w:sz w:val="20"/>
        </w:rPr>
        <w:t>« </w:t>
      </w:r>
      <w:r w:rsidRPr="005129BE">
        <w:rPr>
          <w:rFonts w:ascii="Garamond" w:hAnsi="Garamond"/>
          <w:i/>
          <w:sz w:val="20"/>
        </w:rPr>
        <w:t>Tu</w:t>
      </w:r>
      <w:r w:rsidRPr="005129BE">
        <w:rPr>
          <w:rFonts w:ascii="Garamond" w:hAnsi="Garamond"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, c’est-à-dire sous toutes les formes grammaticales </w:t>
      </w: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dont le moindre énoncé se varie des relations de politesse qu’il implique dans son signifié.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i/>
          <w:sz w:val="20"/>
        </w:rPr>
      </w:pPr>
      <w:r w:rsidRPr="00FC6BA9">
        <w:rPr>
          <w:rFonts w:ascii="Garamond" w:hAnsi="Garamond"/>
          <w:i/>
          <w:sz w:val="20"/>
        </w:rPr>
        <w:t>La vérité y renforce la structure de fiction</w:t>
      </w:r>
      <w:r w:rsidRPr="00FC6BA9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que j’y dénote, de ce que cette </w:t>
      </w:r>
      <w:r w:rsidRPr="005129BE">
        <w:rPr>
          <w:rFonts w:ascii="Garamond" w:hAnsi="Garamond"/>
          <w:i/>
          <w:sz w:val="20"/>
        </w:rPr>
        <w:t>fiction</w:t>
      </w:r>
      <w:r w:rsidRPr="005129BE">
        <w:rPr>
          <w:rFonts w:ascii="Garamond" w:hAnsi="Garamond" w:cs="Courier New"/>
          <w:sz w:val="20"/>
        </w:rPr>
        <w:t xml:space="preserve"> soit soumise aux </w:t>
      </w:r>
      <w:r w:rsidRPr="005129BE">
        <w:rPr>
          <w:rFonts w:ascii="Garamond" w:hAnsi="Garamond" w:cs="Courier New"/>
          <w:i/>
          <w:sz w:val="20"/>
        </w:rPr>
        <w:t>lois de la politesse.</w:t>
      </w:r>
    </w:p>
    <w:p w:rsidR="00FC6BA9" w:rsidRDefault="00FC6BA9" w:rsidP="005129BE">
      <w:pPr>
        <w:pStyle w:val="Sansinterligne"/>
        <w:ind w:right="-567"/>
        <w:rPr>
          <w:rFonts w:ascii="Garamond" w:hAnsi="Garamond" w:cs="Courier New"/>
          <w:color w:val="C00000"/>
          <w:sz w:val="16"/>
          <w:szCs w:val="16"/>
        </w:rPr>
      </w:pPr>
    </w:p>
    <w:p w:rsidR="008664BC" w:rsidRPr="00FC6BA9" w:rsidRDefault="00FC6BA9" w:rsidP="00FC6BA9">
      <w:pPr>
        <w:pStyle w:val="Sansinterligne"/>
        <w:ind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FC6BA9">
        <w:rPr>
          <w:rFonts w:ascii="Garamond" w:hAnsi="Garamond" w:cs="Courier New"/>
          <w:color w:val="C00000"/>
          <w:sz w:val="16"/>
          <w:szCs w:val="16"/>
        </w:rPr>
        <w:t xml:space="preserve">          </w:t>
      </w:r>
      <w:r w:rsidR="005129BE" w:rsidRPr="00FC6BA9">
        <w:rPr>
          <w:rFonts w:ascii="Garamond" w:hAnsi="Garamond" w:cs="Courier New"/>
          <w:color w:val="C00000"/>
          <w:sz w:val="16"/>
          <w:szCs w:val="16"/>
        </w:rPr>
        <w:t>[</w:t>
      </w:r>
      <w:r w:rsidR="005129BE" w:rsidRPr="00FC6BA9">
        <w:rPr>
          <w:rFonts w:ascii="Garamond" w:hAnsi="Garamond" w:cs="Courier New"/>
          <w:i/>
          <w:color w:val="C00000"/>
          <w:sz w:val="16"/>
          <w:szCs w:val="16"/>
        </w:rPr>
        <w:t>les kanji (</w:t>
      </w:r>
      <w:r w:rsidR="005129BE" w:rsidRPr="00FC6BA9">
        <w:rPr>
          <w:rFonts w:ascii="Garamond" w:hAnsi="Garamond"/>
          <w:i/>
          <w:color w:val="C00000"/>
          <w:sz w:val="16"/>
          <w:szCs w:val="16"/>
        </w:rPr>
        <w:t>On-</w:t>
      </w:r>
      <w:proofErr w:type="spellStart"/>
      <w:r w:rsidR="005129BE" w:rsidRPr="00FC6BA9">
        <w:rPr>
          <w:rFonts w:ascii="Garamond" w:hAnsi="Garamond"/>
          <w:i/>
          <w:color w:val="C00000"/>
          <w:sz w:val="16"/>
          <w:szCs w:val="16"/>
        </w:rPr>
        <w:t>yomi</w:t>
      </w:r>
      <w:proofErr w:type="spellEnd"/>
      <w:r w:rsidR="005129BE" w:rsidRPr="00FC6BA9">
        <w:rPr>
          <w:rFonts w:ascii="Garamond" w:hAnsi="Garamond"/>
          <w:i/>
          <w:color w:val="C00000"/>
          <w:sz w:val="16"/>
          <w:szCs w:val="16"/>
        </w:rPr>
        <w:t> </w:t>
      </w:r>
      <w:r w:rsidR="005129BE" w:rsidRPr="00FC6BA9">
        <w:rPr>
          <w:rFonts w:ascii="Garamond" w:hAnsi="Garamond" w:cs="Courier New"/>
          <w:i/>
          <w:color w:val="C00000"/>
          <w:sz w:val="16"/>
          <w:szCs w:val="16"/>
        </w:rPr>
        <w:t xml:space="preserve">) dans leur structure formelle de « littéral littoral », ne font référence à aucune signification, mais à un réel littoral qui a transmis quelque chose de sa forme au littéral, </w:t>
      </w:r>
    </w:p>
    <w:p w:rsidR="005129BE" w:rsidRPr="005129BE" w:rsidRDefault="00FC6BA9" w:rsidP="00FC6BA9">
      <w:pPr>
        <w:pStyle w:val="Sansinterligne"/>
        <w:ind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FC6BA9">
        <w:rPr>
          <w:rFonts w:ascii="Garamond" w:hAnsi="Garamond" w:cs="Courier New"/>
          <w:i/>
          <w:color w:val="C00000"/>
          <w:sz w:val="16"/>
          <w:szCs w:val="16"/>
        </w:rPr>
        <w:t xml:space="preserve">           </w:t>
      </w:r>
      <w:r w:rsidR="005129BE" w:rsidRPr="00FC6BA9">
        <w:rPr>
          <w:rFonts w:ascii="Garamond" w:hAnsi="Garamond" w:cs="Courier New"/>
          <w:i/>
          <w:color w:val="C00000"/>
          <w:sz w:val="16"/>
          <w:szCs w:val="16"/>
        </w:rPr>
        <w:t xml:space="preserve">ce qui permet de fonder le </w:t>
      </w:r>
      <w:r w:rsidR="00D50BDD" w:rsidRPr="00FC6BA9">
        <w:rPr>
          <w:rFonts w:ascii="Garamond" w:hAnsi="Garamond" w:cs="Courier New"/>
          <w:i/>
          <w:color w:val="C00000"/>
          <w:sz w:val="16"/>
          <w:szCs w:val="16"/>
        </w:rPr>
        <w:t>sujet</w:t>
      </w:r>
      <w:r w:rsidR="005129BE" w:rsidRPr="00FC6BA9">
        <w:rPr>
          <w:rFonts w:ascii="Garamond" w:hAnsi="Garamond" w:cs="Courier New"/>
          <w:i/>
          <w:color w:val="C00000"/>
          <w:sz w:val="16"/>
          <w:szCs w:val="16"/>
        </w:rPr>
        <w:t xml:space="preserve"> sur autre chose que le trait unaire, et « la vérité y renforce sa structure de fiction » dans un formalisme hors signification</w:t>
      </w:r>
      <w:r w:rsidR="005129BE" w:rsidRPr="00FC6BA9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FC6BA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Singulièrement ceci semble porter le résultat qu’il n’y ait rien à défendre de refoulé,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puisque </w:t>
      </w:r>
      <w:r w:rsidRPr="005129BE">
        <w:rPr>
          <w:rFonts w:ascii="Garamond" w:hAnsi="Garamond"/>
          <w:i/>
          <w:sz w:val="20"/>
        </w:rPr>
        <w:t>le refoulé</w:t>
      </w:r>
      <w:r w:rsidRPr="005129BE">
        <w:rPr>
          <w:rFonts w:ascii="Garamond" w:hAnsi="Garamond" w:cs="Courier New"/>
          <w:sz w:val="20"/>
        </w:rPr>
        <w:t xml:space="preserve"> </w:t>
      </w:r>
      <w:r w:rsidR="009F70E1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lui-même trouve à se loger de la référence à </w:t>
      </w:r>
      <w:r w:rsidRPr="00FC6BA9">
        <w:rPr>
          <w:rFonts w:ascii="Garamond" w:hAnsi="Garamond"/>
          <w:i/>
          <w:sz w:val="20"/>
        </w:rPr>
        <w:t>la lettre</w:t>
      </w:r>
      <w:r w:rsidRPr="005129BE">
        <w:rPr>
          <w:rFonts w:ascii="Garamond" w:hAnsi="Garamond" w:cs="Courier New"/>
          <w:sz w:val="20"/>
        </w:rPr>
        <w:t xml:space="preserve">.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la lett</w:t>
      </w:r>
      <w:r w:rsidR="00FC6BA9">
        <w:rPr>
          <w:rFonts w:ascii="Garamond" w:hAnsi="Garamond" w:cs="Courier New"/>
          <w:i/>
          <w:color w:val="C00000"/>
          <w:sz w:val="16"/>
          <w:szCs w:val="16"/>
        </w:rPr>
        <w:t>re n’ayant pas de signification,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n’appelle à aucun mouvement de refoulement</w:t>
      </w:r>
      <w:r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En d’autres </w:t>
      </w:r>
      <w:r w:rsidRPr="00BF69B9">
        <w:rPr>
          <w:rFonts w:ascii="Garamond" w:hAnsi="Garamond" w:cs="Courier New"/>
          <w:sz w:val="20"/>
        </w:rPr>
        <w:t xml:space="preserve">termes </w:t>
      </w:r>
      <w:r w:rsidRPr="00BF69B9">
        <w:rPr>
          <w:rFonts w:ascii="Garamond" w:hAnsi="Garamond"/>
          <w:i/>
          <w:sz w:val="20"/>
        </w:rPr>
        <w:t>le sujet est divisé</w:t>
      </w:r>
      <w:r w:rsidRPr="00BF69B9">
        <w:rPr>
          <w:rFonts w:ascii="Garamond" w:hAnsi="Garamond" w:cs="Courier New"/>
          <w:sz w:val="20"/>
        </w:rPr>
        <w:t xml:space="preserve"> comme partout </w:t>
      </w:r>
      <w:r w:rsidRPr="00BF69B9">
        <w:rPr>
          <w:rFonts w:ascii="Garamond" w:hAnsi="Garamond"/>
          <w:i/>
          <w:sz w:val="20"/>
        </w:rPr>
        <w:t>par le langage</w:t>
      </w:r>
      <w:r w:rsidRPr="005129BE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8664BC">
      <w:pPr>
        <w:pStyle w:val="Sansinterligne"/>
        <w:numPr>
          <w:ilvl w:val="0"/>
          <w:numId w:val="3"/>
        </w:numPr>
        <w:suppressAutoHyphens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mais un de ses registres peut se satisfaire de la référence à </w:t>
      </w:r>
      <w:r w:rsidRPr="00BF69B9">
        <w:rPr>
          <w:rFonts w:ascii="Garamond" w:hAnsi="Garamond"/>
          <w:i/>
          <w:sz w:val="20"/>
        </w:rPr>
        <w:t>l’écriture</w:t>
      </w:r>
      <w:r w:rsidRPr="005129BE">
        <w:rPr>
          <w:rFonts w:ascii="Garamond" w:hAnsi="Garamond"/>
          <w:i/>
          <w:color w:val="0000CC"/>
          <w:sz w:val="20"/>
        </w:rPr>
        <w:t xml:space="preserve"> </w:t>
      </w:r>
      <w:r w:rsidRPr="00BF69B9">
        <w:rPr>
          <w:rFonts w:ascii="Garamond" w:hAnsi="Garamond"/>
          <w:color w:val="C00000"/>
          <w:sz w:val="16"/>
          <w:szCs w:val="16"/>
        </w:rPr>
        <w:t>[</w:t>
      </w:r>
      <w:r w:rsidRPr="00BF69B9">
        <w:rPr>
          <w:rFonts w:ascii="Garamond" w:hAnsi="Garamond"/>
          <w:i/>
          <w:color w:val="C00000"/>
          <w:sz w:val="16"/>
          <w:szCs w:val="16"/>
        </w:rPr>
        <w:t>formalisme littéral asémantique du « On-</w:t>
      </w:r>
      <w:proofErr w:type="spellStart"/>
      <w:r w:rsidRPr="00BF69B9">
        <w:rPr>
          <w:rFonts w:ascii="Garamond" w:hAnsi="Garamond"/>
          <w:i/>
          <w:color w:val="C00000"/>
          <w:sz w:val="16"/>
          <w:szCs w:val="16"/>
        </w:rPr>
        <w:t>yomi</w:t>
      </w:r>
      <w:proofErr w:type="spellEnd"/>
      <w:r w:rsidRPr="00BF69B9">
        <w:rPr>
          <w:rFonts w:ascii="Garamond" w:hAnsi="Garamond"/>
          <w:i/>
          <w:color w:val="C00000"/>
          <w:sz w:val="16"/>
          <w:szCs w:val="16"/>
        </w:rPr>
        <w:t> »</w:t>
      </w:r>
      <w:r w:rsidRPr="00BF69B9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8664BC">
      <w:pPr>
        <w:pStyle w:val="Sansinterligne"/>
        <w:numPr>
          <w:ilvl w:val="0"/>
          <w:numId w:val="3"/>
        </w:numPr>
        <w:suppressAutoHyphens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et l’autre de </w:t>
      </w:r>
      <w:r w:rsidRPr="00BF69B9">
        <w:rPr>
          <w:rFonts w:ascii="Garamond" w:hAnsi="Garamond"/>
          <w:i/>
          <w:sz w:val="20"/>
        </w:rPr>
        <w:t xml:space="preserve">la parole </w:t>
      </w:r>
      <w:r w:rsidRPr="00BF69B9">
        <w:rPr>
          <w:rFonts w:ascii="Garamond" w:hAnsi="Garamond"/>
          <w:color w:val="C00000"/>
          <w:sz w:val="16"/>
          <w:szCs w:val="16"/>
        </w:rPr>
        <w:t>[</w:t>
      </w:r>
      <w:r w:rsidRPr="00BF69B9">
        <w:rPr>
          <w:rFonts w:ascii="Garamond" w:hAnsi="Garamond"/>
          <w:i/>
          <w:color w:val="C00000"/>
          <w:sz w:val="16"/>
          <w:szCs w:val="16"/>
        </w:rPr>
        <w:t>champ sémantique du « Kun-</w:t>
      </w:r>
      <w:proofErr w:type="spellStart"/>
      <w:r w:rsidRPr="00BF69B9">
        <w:rPr>
          <w:rFonts w:ascii="Garamond" w:hAnsi="Garamond"/>
          <w:i/>
          <w:color w:val="C00000"/>
          <w:sz w:val="16"/>
          <w:szCs w:val="16"/>
        </w:rPr>
        <w:t>yomi</w:t>
      </w:r>
      <w:proofErr w:type="spellEnd"/>
      <w:r w:rsidRPr="00BF69B9">
        <w:rPr>
          <w:rFonts w:ascii="Garamond" w:hAnsi="Garamond"/>
          <w:i/>
          <w:color w:val="C00000"/>
          <w:sz w:val="16"/>
          <w:szCs w:val="16"/>
        </w:rPr>
        <w:t> »</w:t>
      </w:r>
      <w:r w:rsidRPr="00BF69B9">
        <w:rPr>
          <w:rFonts w:ascii="Garamond" w:hAnsi="Garamond"/>
          <w:color w:val="C00000"/>
          <w:sz w:val="16"/>
          <w:szCs w:val="16"/>
        </w:rPr>
        <w:t>]</w:t>
      </w:r>
      <w:r w:rsidRPr="005129BE">
        <w:rPr>
          <w:rFonts w:ascii="Garamond" w:hAnsi="Garamond"/>
          <w:i/>
          <w:color w:val="0000CC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C’est sans doute ce qui a donné à Roland B</w:t>
      </w:r>
      <w:r w:rsidR="00AD18E9" w:rsidRPr="005129BE">
        <w:rPr>
          <w:rFonts w:ascii="Garamond" w:hAnsi="Garamond" w:cs="Courier New"/>
          <w:sz w:val="20"/>
        </w:rPr>
        <w:t>arthes</w:t>
      </w:r>
      <w:r w:rsidRPr="005129BE">
        <w:rPr>
          <w:rFonts w:ascii="Garamond" w:hAnsi="Garamond" w:cs="Courier New"/>
          <w:sz w:val="20"/>
        </w:rPr>
        <w:t xml:space="preserve"> ce sentiment enivré </w:t>
      </w: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que de toutes ses </w:t>
      </w:r>
      <w:r w:rsidRPr="00D50BDD">
        <w:rPr>
          <w:rFonts w:ascii="Garamond" w:hAnsi="Garamond" w:cs="Courier New"/>
          <w:i/>
          <w:sz w:val="20"/>
        </w:rPr>
        <w:t>manières</w:t>
      </w:r>
      <w:r w:rsidRPr="005129BE">
        <w:rPr>
          <w:rFonts w:ascii="Garamond" w:hAnsi="Garamond" w:cs="Courier New"/>
          <w:sz w:val="20"/>
        </w:rPr>
        <w:t xml:space="preserve"> le sujet japonais ne fait enveloppe à rien. </w:t>
      </w:r>
    </w:p>
    <w:p w:rsidR="00BF69B9" w:rsidRDefault="00BF69B9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/>
          <w:i/>
          <w:sz w:val="20"/>
        </w:rPr>
        <w:t>L’empire des signes</w:t>
      </w:r>
      <w:r w:rsidR="00BF69B9">
        <w:rPr>
          <w:rFonts w:ascii="Garamond" w:hAnsi="Garamond"/>
          <w:i/>
          <w:sz w:val="20"/>
        </w:rPr>
        <w:t>,</w:t>
      </w:r>
      <w:r w:rsidRPr="005129BE">
        <w:rPr>
          <w:rFonts w:ascii="Garamond" w:hAnsi="Garamond"/>
          <w:sz w:val="20"/>
        </w:rPr>
        <w:t xml:space="preserve"> </w:t>
      </w:r>
      <w:r w:rsidRPr="009F70E1">
        <w:rPr>
          <w:rFonts w:ascii="Garamond" w:hAnsi="Garamond"/>
          <w:sz w:val="20"/>
        </w:rPr>
        <w:t>intitule-t-il son essai</w:t>
      </w:r>
      <w:r w:rsidR="00BF69B9">
        <w:rPr>
          <w:rFonts w:ascii="Garamond" w:hAnsi="Garamond"/>
          <w:sz w:val="20"/>
        </w:rPr>
        <w:t>,</w:t>
      </w:r>
      <w:r w:rsidRPr="005129BE">
        <w:rPr>
          <w:rFonts w:ascii="Garamond" w:hAnsi="Garamond"/>
          <w:sz w:val="20"/>
        </w:rPr>
        <w:t xml:space="preserve"> voulant dire : </w:t>
      </w:r>
      <w:r w:rsidR="008664BC">
        <w:rPr>
          <w:rFonts w:ascii="Garamond" w:hAnsi="Garamond"/>
          <w:sz w:val="20"/>
        </w:rPr>
        <w:t>« </w:t>
      </w:r>
      <w:r w:rsidRPr="008664BC">
        <w:rPr>
          <w:rFonts w:ascii="Garamond" w:hAnsi="Garamond"/>
          <w:i/>
          <w:sz w:val="20"/>
        </w:rPr>
        <w:t>empire des semblants</w:t>
      </w:r>
      <w:r w:rsidR="008664BC">
        <w:rPr>
          <w:rFonts w:ascii="Garamond" w:hAnsi="Garamond"/>
          <w:sz w:val="20"/>
        </w:rPr>
        <w:t> »</w:t>
      </w:r>
      <w:r w:rsidRPr="005129BE">
        <w:rPr>
          <w:rFonts w:ascii="Garamond" w:hAnsi="Garamond"/>
          <w:sz w:val="20"/>
        </w:rPr>
        <w:t>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BF69B9" w:rsidRDefault="005129BE" w:rsidP="007208B1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Le Japonais, m’a-t-on dit, la trouve mauvaise. Car </w:t>
      </w:r>
      <w:r w:rsidRPr="009F70E1">
        <w:rPr>
          <w:rFonts w:ascii="Garamond" w:hAnsi="Garamond" w:cs="Courier New"/>
          <w:color w:val="000000" w:themeColor="text1"/>
          <w:sz w:val="20"/>
        </w:rPr>
        <w:t>rien de plus distinct du vide creusé par</w:t>
      </w:r>
      <w:r w:rsidRPr="003E377D">
        <w:rPr>
          <w:rFonts w:ascii="Garamond" w:hAnsi="Garamond" w:cs="Courier New"/>
          <w:i/>
          <w:color w:val="0000CC"/>
          <w:sz w:val="20"/>
        </w:rPr>
        <w:t xml:space="preserve"> </w:t>
      </w:r>
      <w:r w:rsidRPr="00BF69B9">
        <w:rPr>
          <w:rFonts w:ascii="Garamond" w:hAnsi="Garamond"/>
          <w:i/>
          <w:sz w:val="20"/>
        </w:rPr>
        <w:t>l’écriture</w:t>
      </w:r>
      <w:r w:rsidRPr="003E377D">
        <w:rPr>
          <w:rFonts w:ascii="Garamond" w:hAnsi="Garamond" w:cs="Courier New"/>
          <w:color w:val="0000CC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que </w:t>
      </w:r>
      <w:r w:rsidRPr="005129BE">
        <w:rPr>
          <w:rFonts w:ascii="Garamond" w:hAnsi="Garamond"/>
          <w:i/>
          <w:sz w:val="20"/>
        </w:rPr>
        <w:t>le semblant</w:t>
      </w:r>
      <w:r w:rsidRPr="005129BE">
        <w:rPr>
          <w:rFonts w:ascii="Garamond" w:hAnsi="Garamond" w:cs="Courier New"/>
          <w:sz w:val="20"/>
        </w:rPr>
        <w:t>.</w:t>
      </w:r>
      <w:r w:rsidR="009F70E1">
        <w:rPr>
          <w:rFonts w:ascii="Garamond" w:hAnsi="Garamond" w:cs="Courier New"/>
          <w:sz w:val="20"/>
        </w:rPr>
        <w:t xml:space="preserve"> </w:t>
      </w:r>
    </w:p>
    <w:p w:rsidR="005129BE" w:rsidRPr="005129BE" w:rsidRDefault="005129BE" w:rsidP="007208B1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Le premier est </w:t>
      </w:r>
      <w:r w:rsidRPr="009F70E1">
        <w:rPr>
          <w:rFonts w:ascii="Garamond" w:hAnsi="Garamond"/>
          <w:sz w:val="20"/>
        </w:rPr>
        <w:t>godet</w:t>
      </w:r>
      <w:r w:rsidRPr="005129BE">
        <w:rPr>
          <w:rFonts w:ascii="Garamond" w:hAnsi="Garamond" w:cs="Courier New"/>
          <w:sz w:val="20"/>
        </w:rPr>
        <w:t xml:space="preserve"> prêt toujours à faire accueil à </w:t>
      </w:r>
      <w:r w:rsidRPr="005129BE">
        <w:rPr>
          <w:rFonts w:ascii="Garamond" w:hAnsi="Garamond"/>
          <w:i/>
          <w:sz w:val="20"/>
        </w:rPr>
        <w:t>la jouissance</w:t>
      </w:r>
      <w:r w:rsidRPr="005129BE">
        <w:rPr>
          <w:rFonts w:ascii="Garamond" w:hAnsi="Garamond" w:cs="Courier New"/>
          <w:sz w:val="20"/>
        </w:rPr>
        <w:t xml:space="preserve">, ou tout au moins à </w:t>
      </w:r>
      <w:r w:rsidRPr="009F70E1">
        <w:rPr>
          <w:rFonts w:ascii="Garamond" w:hAnsi="Garamond" w:cs="Courier New"/>
          <w:sz w:val="20"/>
        </w:rPr>
        <w:t>l’invoquer de son artifice</w:t>
      </w:r>
      <w:r w:rsidRPr="005129BE">
        <w:rPr>
          <w:rFonts w:ascii="Garamond" w:hAnsi="Garamond" w:cs="Courier New"/>
          <w:sz w:val="20"/>
        </w:rPr>
        <w:t>.</w:t>
      </w:r>
      <w:r w:rsidRPr="005129BE">
        <w:rPr>
          <w:rFonts w:ascii="Garamond" w:hAnsi="Garamond" w:cs="Courier New"/>
          <w:noProof/>
          <w:sz w:val="20"/>
        </w:rPr>
        <w:t xml:space="preserve">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91445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D’après </w:t>
      </w:r>
      <w:r w:rsidRPr="00891445">
        <w:rPr>
          <w:rFonts w:ascii="Garamond" w:hAnsi="Garamond" w:cs="Courier New"/>
          <w:sz w:val="20"/>
        </w:rPr>
        <w:t>nos habitudes</w:t>
      </w:r>
      <w:r w:rsidRPr="005129BE">
        <w:rPr>
          <w:rFonts w:ascii="Garamond" w:hAnsi="Garamond" w:cs="Courier New"/>
          <w:sz w:val="20"/>
        </w:rPr>
        <w:t xml:space="preserve">, rien ne communique moins de soi qu’un tel sujet, qui en fin de compte </w:t>
      </w:r>
      <w:r w:rsidRPr="00891445">
        <w:rPr>
          <w:rFonts w:ascii="Garamond" w:hAnsi="Garamond" w:cs="Courier New"/>
          <w:sz w:val="20"/>
        </w:rPr>
        <w:t>ne cache rien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Il n’a qu’à vous manipuler : vous êtes un élément entre autres du </w:t>
      </w:r>
      <w:r w:rsidRPr="00891445">
        <w:rPr>
          <w:rFonts w:ascii="Garamond" w:hAnsi="Garamond" w:cs="Courier New"/>
          <w:i/>
          <w:sz w:val="20"/>
        </w:rPr>
        <w:t>cérémonial où le sujet se compose justement de pouvoir se décomposer.</w:t>
      </w:r>
      <w:r w:rsidRPr="005129BE">
        <w:rPr>
          <w:rFonts w:ascii="Garamond" w:hAnsi="Garamond" w:cs="Courier New"/>
          <w:sz w:val="20"/>
        </w:rPr>
        <w:t xml:space="preserve"> </w:t>
      </w:r>
    </w:p>
    <w:p w:rsidR="00BF69B9" w:rsidRPr="005129BE" w:rsidRDefault="00BF69B9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F69B9" w:rsidRDefault="005129BE" w:rsidP="00BF69B9">
      <w:pPr>
        <w:pStyle w:val="Sansinterligne"/>
        <w:ind w:left="708" w:right="-567"/>
        <w:rPr>
          <w:rFonts w:ascii="Garamond" w:hAnsi="Garamond" w:cs="Courier New"/>
          <w:i/>
          <w:color w:val="C00000"/>
          <w:sz w:val="16"/>
          <w:szCs w:val="16"/>
        </w:rPr>
      </w:pP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l’appui que le sujet (japonais) prend d’origine sur le vide du réel (ruissellement vide de toute signification) : « </w:t>
      </w:r>
      <w:r w:rsidRPr="00BF69B9">
        <w:rPr>
          <w:rFonts w:ascii="Garamond" w:hAnsi="Garamond" w:cs="Courier New"/>
          <w:i/>
          <w:color w:val="C00000"/>
          <w:sz w:val="16"/>
          <w:szCs w:val="16"/>
        </w:rPr>
        <w:t>à se détacher de quoi que ce soit qui vous raye 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>»</w:t>
      </w:r>
      <w:r w:rsidR="008664BC">
        <w:rPr>
          <w:rFonts w:ascii="Garamond" w:hAnsi="Garamond" w:cs="Courier New"/>
          <w:i/>
          <w:color w:val="C00000"/>
          <w:sz w:val="16"/>
          <w:szCs w:val="16"/>
        </w:rPr>
        <w:t>,</w:t>
      </w:r>
      <w:r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</w:t>
      </w:r>
    </w:p>
    <w:p w:rsidR="005129BE" w:rsidRPr="005129BE" w:rsidRDefault="00BF69B9" w:rsidP="00BF69B9">
      <w:pPr>
        <w:pStyle w:val="Sansinterligne"/>
        <w:ind w:left="708" w:right="-567"/>
        <w:rPr>
          <w:rFonts w:ascii="Garamond" w:hAnsi="Garamond" w:cs="Courier New"/>
          <w:sz w:val="20"/>
        </w:rPr>
      </w:pPr>
      <w:r>
        <w:rPr>
          <w:rFonts w:ascii="Garamond" w:hAnsi="Garamond" w:cs="Courier New"/>
          <w:color w:val="C00000"/>
          <w:sz w:val="16"/>
          <w:szCs w:val="16"/>
        </w:rPr>
        <w:t xml:space="preserve"> 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diffère de l’appui que prend l’« </w:t>
      </w:r>
      <w:proofErr w:type="spellStart"/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occidenté</w:t>
      </w:r>
      <w:proofErr w:type="spellEnd"/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> » sur les objets</w:t>
      </w:r>
      <w:r w:rsidR="005129BE" w:rsidRPr="009F70E1">
        <w:rPr>
          <w:rFonts w:ascii="Garamond" w:hAnsi="Garamond" w:cs="Courier New"/>
          <w:i/>
          <w:color w:val="C00000"/>
          <w:sz w:val="16"/>
          <w:szCs w:val="16"/>
        </w:rPr>
        <w:t>(</w:t>
      </w:r>
      <w:r w:rsidR="005129BE" w:rsidRPr="009F70E1">
        <w:rPr>
          <w:rFonts w:ascii="Times New Roman" w:hAnsi="Times New Roman" w:cs="Times New Roman"/>
          <w:i/>
          <w:color w:val="C00000"/>
          <w:sz w:val="16"/>
          <w:szCs w:val="16"/>
        </w:rPr>
        <w:t>a</w:t>
      </w:r>
      <w:r w:rsidR="005129BE" w:rsidRPr="009F70E1">
        <w:rPr>
          <w:rFonts w:ascii="Garamond" w:hAnsi="Garamond" w:cs="Courier New"/>
          <w:i/>
          <w:color w:val="C00000"/>
          <w:sz w:val="16"/>
          <w:szCs w:val="16"/>
        </w:rPr>
        <w:t>)</w:t>
      </w:r>
      <w:r w:rsidR="009F70E1">
        <w:rPr>
          <w:rFonts w:ascii="Garamond" w:hAnsi="Garamond" w:cs="Courier New"/>
          <w:i/>
          <w:color w:val="C00000"/>
          <w:sz w:val="16"/>
          <w:szCs w:val="16"/>
        </w:rPr>
        <w:t xml:space="preserve"> substitutifs</w:t>
      </w:r>
      <w:r w:rsidR="005129BE" w:rsidRPr="005129BE">
        <w:rPr>
          <w:rFonts w:ascii="Garamond" w:hAnsi="Garamond" w:cs="Courier New"/>
          <w:i/>
          <w:color w:val="C00000"/>
          <w:sz w:val="16"/>
          <w:szCs w:val="16"/>
        </w:rPr>
        <w:t xml:space="preserve"> comme trace (effacée) d’une signification de jouissance indéfiniment recherchée partout</w:t>
      </w:r>
      <w:r w:rsidR="005129BE" w:rsidRPr="005129BE">
        <w:rPr>
          <w:rFonts w:ascii="Garamond" w:hAnsi="Garamond" w:cs="Courier New"/>
          <w:color w:val="C00000"/>
          <w:sz w:val="16"/>
          <w:szCs w:val="16"/>
        </w:rPr>
        <w:t>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Le</w:t>
      </w:r>
      <w:proofErr w:type="spellStart"/>
      <w:r w:rsidRPr="00AD18E9">
        <w:rPr>
          <w:rStyle w:val="st"/>
          <w:rFonts w:ascii="HGPMinchoL" w:eastAsia="HGPMinchoL" w:hAnsi="Garamond" w:cs="MS Mincho" w:hint="eastAsia"/>
          <w:sz w:val="56"/>
          <w:szCs w:val="56"/>
        </w:rPr>
        <w:t>文楽</w:t>
      </w:r>
      <w:proofErr w:type="spellEnd"/>
      <w:r w:rsidRPr="005129BE">
        <w:rPr>
          <w:rFonts w:ascii="Garamond" w:hAnsi="Garamond" w:cs="Courier New"/>
          <w:i/>
          <w:sz w:val="20"/>
        </w:rPr>
        <w:t xml:space="preserve"> </w:t>
      </w:r>
      <w:hyperlink r:id="rId36" w:history="1">
        <w:r w:rsidRPr="00BF69B9">
          <w:rPr>
            <w:rStyle w:val="Lienhypertexte"/>
            <w:rFonts w:ascii="Garamond" w:hAnsi="Garamond"/>
            <w:i/>
            <w:color w:val="auto"/>
            <w:sz w:val="20"/>
          </w:rPr>
          <w:t>bunraku</w:t>
        </w:r>
      </w:hyperlink>
      <w:r w:rsidR="00891445" w:rsidRPr="00BF69B9">
        <w:rPr>
          <w:rStyle w:val="Lienhypertexte"/>
          <w:rFonts w:ascii="Garamond" w:hAnsi="Garamond"/>
          <w:i/>
          <w:color w:val="auto"/>
          <w:sz w:val="20"/>
          <w:u w:val="none"/>
        </w:rPr>
        <w:t>,</w:t>
      </w:r>
      <w:r w:rsidRPr="005129BE">
        <w:rPr>
          <w:rFonts w:ascii="Garamond" w:hAnsi="Garamond" w:cs="Courier New"/>
          <w:i/>
          <w:sz w:val="20"/>
        </w:rPr>
        <w:t xml:space="preserve"> théâtre des marionnettes</w:t>
      </w:r>
      <w:r w:rsidR="00891445">
        <w:rPr>
          <w:rFonts w:ascii="Garamond" w:hAnsi="Garamond" w:cs="Courier New"/>
          <w:i/>
          <w:sz w:val="20"/>
        </w:rPr>
        <w:t xml:space="preserve">, </w:t>
      </w:r>
      <w:r w:rsidRPr="00891445">
        <w:rPr>
          <w:rFonts w:ascii="Garamond" w:hAnsi="Garamond" w:cs="Courier New"/>
          <w:i/>
          <w:sz w:val="20"/>
        </w:rPr>
        <w:t xml:space="preserve">en fait </w:t>
      </w:r>
      <w:r w:rsidRPr="003E377D">
        <w:rPr>
          <w:rFonts w:ascii="Garamond" w:hAnsi="Garamond" w:cs="Courier New"/>
          <w:i/>
          <w:sz w:val="20"/>
        </w:rPr>
        <w:t xml:space="preserve">voir la structure </w:t>
      </w:r>
      <w:r w:rsidRPr="003E377D">
        <w:rPr>
          <w:rFonts w:ascii="Garamond" w:hAnsi="Garamond" w:cs="Courier New"/>
          <w:sz w:val="20"/>
        </w:rPr>
        <w:t>tout</w:t>
      </w:r>
      <w:r w:rsidR="00891445" w:rsidRPr="003E377D">
        <w:rPr>
          <w:rFonts w:ascii="Garamond" w:hAnsi="Garamond" w:cs="Courier New"/>
          <w:sz w:val="20"/>
        </w:rPr>
        <w:t>e</w:t>
      </w:r>
      <w:r w:rsidRPr="003E377D">
        <w:rPr>
          <w:rFonts w:ascii="Garamond" w:hAnsi="Garamond" w:cs="Courier New"/>
          <w:sz w:val="20"/>
        </w:rPr>
        <w:t xml:space="preserve"> ordinaire</w:t>
      </w:r>
      <w:r w:rsidRPr="005129BE">
        <w:rPr>
          <w:rFonts w:ascii="Garamond" w:hAnsi="Garamond" w:cs="Courier New"/>
          <w:sz w:val="20"/>
        </w:rPr>
        <w:t xml:space="preserve"> pour ceux à qui elle donne </w:t>
      </w:r>
      <w:r w:rsidRPr="003E377D">
        <w:rPr>
          <w:rFonts w:ascii="Garamond" w:hAnsi="Garamond" w:cs="Courier New"/>
          <w:i/>
          <w:sz w:val="20"/>
        </w:rPr>
        <w:t>leurs mœurs elles-mêmes</w:t>
      </w:r>
      <w:r w:rsidRPr="005129BE">
        <w:rPr>
          <w:rFonts w:ascii="Garamond" w:hAnsi="Garamond" w:cs="Courier New"/>
          <w:sz w:val="20"/>
        </w:rPr>
        <w:t xml:space="preserve">. Aussi bien, comme au </w:t>
      </w:r>
      <w:proofErr w:type="spellStart"/>
      <w:r w:rsidRPr="00AD18E9">
        <w:rPr>
          <w:rStyle w:val="st"/>
          <w:rFonts w:ascii="HGPMinchoL" w:eastAsia="HGPMinchoL" w:hAnsi="Garamond" w:cs="MS Mincho" w:hint="eastAsia"/>
          <w:sz w:val="20"/>
        </w:rPr>
        <w:t>文楽</w:t>
      </w:r>
      <w:proofErr w:type="spellEnd"/>
      <w:r w:rsidRPr="005129BE">
        <w:rPr>
          <w:rFonts w:ascii="Garamond" w:hAnsi="Garamond" w:cs="Courier New"/>
          <w:i/>
          <w:sz w:val="20"/>
        </w:rPr>
        <w:t xml:space="preserve">  </w:t>
      </w:r>
      <w:r w:rsidRPr="005129BE">
        <w:rPr>
          <w:rFonts w:ascii="Garamond" w:hAnsi="Garamond"/>
          <w:i/>
          <w:sz w:val="20"/>
        </w:rPr>
        <w:t>bunraku</w:t>
      </w:r>
      <w:r w:rsidRPr="005129BE">
        <w:rPr>
          <w:rFonts w:ascii="Garamond" w:hAnsi="Garamond" w:cs="Courier New"/>
          <w:i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 xml:space="preserve">tout ce qui se dit pourrait-il être </w:t>
      </w:r>
      <w:r w:rsidRPr="00891445">
        <w:rPr>
          <w:rFonts w:ascii="Garamond" w:hAnsi="Garamond" w:cs="Courier New"/>
          <w:sz w:val="20"/>
        </w:rPr>
        <w:t>lu par un récitant</w:t>
      </w:r>
      <w:r w:rsidR="008664BC">
        <w:rPr>
          <w:rFonts w:ascii="Garamond" w:hAnsi="Garamond" w:cs="Courier New"/>
          <w:sz w:val="20"/>
        </w:rPr>
        <w:t>, c</w:t>
      </w:r>
      <w:r w:rsidRPr="005129BE">
        <w:rPr>
          <w:rFonts w:ascii="Garamond" w:hAnsi="Garamond" w:cs="Courier New"/>
          <w:sz w:val="20"/>
        </w:rPr>
        <w:t>’est ce qui a dû soulager B</w:t>
      </w:r>
      <w:r w:rsidR="00AD18E9" w:rsidRPr="005129BE">
        <w:rPr>
          <w:rFonts w:ascii="Garamond" w:hAnsi="Garamond" w:cs="Courier New"/>
          <w:sz w:val="20"/>
        </w:rPr>
        <w:t>arthes</w:t>
      </w:r>
      <w:r w:rsidRPr="005129BE">
        <w:rPr>
          <w:rFonts w:ascii="Garamond" w:hAnsi="Garamond" w:cs="Courier New"/>
          <w:sz w:val="20"/>
        </w:rPr>
        <w:t xml:space="preserve">. </w:t>
      </w:r>
    </w:p>
    <w:p w:rsidR="005129BE" w:rsidRPr="005129BE" w:rsidRDefault="005129BE" w:rsidP="008664BC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Le Japon est l’endroit où il est le plus naturel de </w:t>
      </w:r>
      <w:r w:rsidRPr="007345CF">
        <w:rPr>
          <w:rFonts w:ascii="Garamond" w:hAnsi="Garamond" w:cs="Courier New"/>
          <w:i/>
          <w:sz w:val="20"/>
        </w:rPr>
        <w:t>se soutenir d’un ou</w:t>
      </w:r>
      <w:r w:rsidRPr="009F70E1">
        <w:rPr>
          <w:rFonts w:ascii="Garamond" w:hAnsi="Garamond" w:cs="Courier New"/>
          <w:i/>
          <w:sz w:val="20"/>
        </w:rPr>
        <w:t xml:space="preserve"> d’une in</w:t>
      </w:r>
      <w:r w:rsidRPr="00891445">
        <w:rPr>
          <w:rFonts w:ascii="Garamond" w:hAnsi="Garamond" w:cs="Courier New"/>
          <w:i/>
          <w:sz w:val="20"/>
        </w:rPr>
        <w:t>terprète</w:t>
      </w:r>
      <w:r w:rsidRPr="005129BE">
        <w:rPr>
          <w:rFonts w:ascii="Garamond" w:hAnsi="Garamond" w:cs="Courier New"/>
          <w:sz w:val="20"/>
        </w:rPr>
        <w:t>, justement de ce qu’il ne nécessite pas l’</w:t>
      </w:r>
      <w:r w:rsidRPr="005129BE">
        <w:rPr>
          <w:rFonts w:ascii="Garamond" w:hAnsi="Garamond"/>
          <w:i/>
          <w:sz w:val="20"/>
        </w:rPr>
        <w:t>interprétation</w:t>
      </w:r>
      <w:r w:rsidRPr="005129BE">
        <w:rPr>
          <w:rFonts w:ascii="Garamond" w:hAnsi="Garamond" w:cs="Courier New"/>
          <w:sz w:val="20"/>
        </w:rPr>
        <w:t xml:space="preserve">. C’est la traduction </w:t>
      </w:r>
      <w:r w:rsidR="008664BC">
        <w:rPr>
          <w:rFonts w:ascii="Garamond" w:hAnsi="Garamond" w:cs="Courier New"/>
          <w:sz w:val="20"/>
        </w:rPr>
        <w:t xml:space="preserve">perpétuelle faite langage. </w:t>
      </w:r>
      <w:r w:rsidRPr="005129BE">
        <w:rPr>
          <w:rFonts w:ascii="Garamond" w:hAnsi="Garamond" w:cs="Courier New"/>
          <w:color w:val="C00000"/>
          <w:sz w:val="16"/>
          <w:szCs w:val="16"/>
        </w:rPr>
        <w:t>[</w:t>
      </w:r>
      <w:r w:rsidRPr="005129BE">
        <w:rPr>
          <w:rFonts w:ascii="Garamond" w:hAnsi="Garamond"/>
          <w:i/>
          <w:color w:val="C00000"/>
          <w:sz w:val="16"/>
          <w:szCs w:val="16"/>
        </w:rPr>
        <w:t>le formalisme littéral excluant la signification, l’interprétation y a peu de place</w:t>
      </w:r>
      <w:r w:rsidRPr="005129BE">
        <w:rPr>
          <w:rFonts w:ascii="Garamond" w:hAnsi="Garamond" w:cs="Courier New"/>
          <w:color w:val="C00000"/>
          <w:sz w:val="16"/>
          <w:szCs w:val="16"/>
        </w:rPr>
        <w:t xml:space="preserve"> ]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8664BC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Ce que j’aime, c’est que la seule </w:t>
      </w:r>
      <w:r w:rsidRPr="00891445">
        <w:rPr>
          <w:rFonts w:ascii="Garamond" w:hAnsi="Garamond" w:cs="Courier New"/>
          <w:i/>
          <w:sz w:val="20"/>
        </w:rPr>
        <w:t>communication</w:t>
      </w:r>
      <w:r w:rsidR="00891445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 w:cs="Courier New"/>
          <w:sz w:val="20"/>
        </w:rPr>
        <w:t>que j’y aie eue</w:t>
      </w:r>
      <w:r w:rsidR="008664BC">
        <w:rPr>
          <w:rFonts w:ascii="Garamond" w:hAnsi="Garamond" w:cs="Courier New"/>
          <w:sz w:val="20"/>
        </w:rPr>
        <w:t xml:space="preserve">, </w:t>
      </w:r>
      <w:r w:rsidRPr="00891445">
        <w:rPr>
          <w:rFonts w:ascii="Garamond" w:hAnsi="Garamond" w:cs="Courier New"/>
          <w:sz w:val="20"/>
        </w:rPr>
        <w:t xml:space="preserve">hors les Européens avec lesquels je sais manier </w:t>
      </w:r>
      <w:r w:rsidRPr="00891445">
        <w:rPr>
          <w:rFonts w:ascii="Garamond" w:hAnsi="Garamond" w:cs="Courier New"/>
          <w:i/>
          <w:sz w:val="20"/>
        </w:rPr>
        <w:t>notre malentendu culturel</w:t>
      </w:r>
      <w:r w:rsidR="008664BC">
        <w:rPr>
          <w:rFonts w:ascii="Garamond" w:hAnsi="Garamond" w:cs="Courier New"/>
          <w:sz w:val="20"/>
        </w:rPr>
        <w:t xml:space="preserve">,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/>
          <w:sz w:val="20"/>
        </w:rPr>
      </w:pPr>
      <w:r w:rsidRPr="005129BE">
        <w:rPr>
          <w:rFonts w:ascii="Garamond" w:hAnsi="Garamond" w:cs="Courier New"/>
          <w:sz w:val="20"/>
        </w:rPr>
        <w:t>c’est aussi la seule qui</w:t>
      </w:r>
      <w:r w:rsidR="007345CF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là-bas comme ailleurs</w:t>
      </w:r>
      <w:r w:rsidR="007345CF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puisse être communication de n’être pas dialogue</w:t>
      </w:r>
      <w:r w:rsidR="007345CF">
        <w:rPr>
          <w:rFonts w:ascii="Garamond" w:hAnsi="Garamond" w:cs="Courier New"/>
          <w:sz w:val="20"/>
        </w:rPr>
        <w:t>,</w:t>
      </w:r>
      <w:r w:rsidRPr="005129BE">
        <w:rPr>
          <w:rFonts w:ascii="Garamond" w:hAnsi="Garamond" w:cs="Courier New"/>
          <w:sz w:val="20"/>
        </w:rPr>
        <w:t xml:space="preserve"> </w:t>
      </w:r>
      <w:r w:rsidRPr="005129BE">
        <w:rPr>
          <w:rFonts w:ascii="Garamond" w:hAnsi="Garamond"/>
          <w:sz w:val="20"/>
        </w:rPr>
        <w:t xml:space="preserve">à savoir </w:t>
      </w:r>
      <w:r w:rsidRPr="008664BC">
        <w:rPr>
          <w:rFonts w:ascii="Garamond" w:hAnsi="Garamond"/>
          <w:i/>
          <w:sz w:val="20"/>
        </w:rPr>
        <w:t>la communication scientifique</w:t>
      </w:r>
      <w:r w:rsidRPr="005129BE">
        <w:rPr>
          <w:rFonts w:ascii="Garamond" w:hAnsi="Garamond"/>
          <w:sz w:val="20"/>
        </w:rPr>
        <w:t>.</w:t>
      </w:r>
    </w:p>
    <w:p w:rsidR="00BF69B9" w:rsidRDefault="00BF69B9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Elle poussa un éminent biologiste à me démontrer ses travaux, naturellement au tableau noir. </w:t>
      </w: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Le fait que, faute d’information, </w:t>
      </w:r>
      <w:r w:rsidRPr="00891445">
        <w:rPr>
          <w:rFonts w:ascii="Garamond" w:hAnsi="Garamond" w:cs="Courier New"/>
          <w:sz w:val="20"/>
        </w:rPr>
        <w:t>je n’y compris rien</w:t>
      </w:r>
      <w:r w:rsidRPr="005129BE">
        <w:rPr>
          <w:rFonts w:ascii="Garamond" w:hAnsi="Garamond" w:cs="Courier New"/>
          <w:sz w:val="20"/>
        </w:rPr>
        <w:t xml:space="preserve">, n’empêche pas d’être valable ce qui restait écrit là. </w:t>
      </w:r>
    </w:p>
    <w:p w:rsidR="00BF69B9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 xml:space="preserve">Valable pour les molécules dont mes descendants se feront </w:t>
      </w:r>
      <w:r w:rsidRPr="008664BC">
        <w:rPr>
          <w:rFonts w:ascii="Garamond" w:hAnsi="Garamond" w:cs="Courier New"/>
          <w:i/>
          <w:sz w:val="20"/>
        </w:rPr>
        <w:t>sujets</w:t>
      </w:r>
      <w:r w:rsidRPr="005129BE">
        <w:rPr>
          <w:rFonts w:ascii="Garamond" w:hAnsi="Garamond" w:cs="Courier New"/>
          <w:sz w:val="20"/>
        </w:rPr>
        <w:t xml:space="preserve">, sans que </w:t>
      </w:r>
      <w:proofErr w:type="gramStart"/>
      <w:r w:rsidRPr="005129BE">
        <w:rPr>
          <w:rFonts w:ascii="Garamond" w:hAnsi="Garamond" w:cs="Courier New"/>
          <w:sz w:val="20"/>
        </w:rPr>
        <w:t>j’ai</w:t>
      </w:r>
      <w:r w:rsidR="00022DD6">
        <w:rPr>
          <w:rFonts w:ascii="Garamond" w:hAnsi="Garamond" w:cs="Courier New"/>
          <w:sz w:val="20"/>
        </w:rPr>
        <w:t>e</w:t>
      </w:r>
      <w:proofErr w:type="gramEnd"/>
      <w:r w:rsidRPr="005129BE">
        <w:rPr>
          <w:rFonts w:ascii="Garamond" w:hAnsi="Garamond" w:cs="Courier New"/>
          <w:sz w:val="20"/>
        </w:rPr>
        <w:t xml:space="preserve"> jamais eu à savoir comment je leur transmettais 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  <w:r w:rsidRPr="005129BE">
        <w:rPr>
          <w:rFonts w:ascii="Garamond" w:hAnsi="Garamond" w:cs="Courier New"/>
          <w:sz w:val="20"/>
        </w:rPr>
        <w:t>ce qui rendait vraisemblable qu’avec moi je les classe, de pure logique, parmi les êtres vivants.</w:t>
      </w:r>
    </w:p>
    <w:p w:rsidR="005129BE" w:rsidRPr="005129BE" w:rsidRDefault="005129BE" w:rsidP="005129BE">
      <w:pPr>
        <w:pStyle w:val="Sansinterligne"/>
        <w:ind w:right="-567"/>
        <w:rPr>
          <w:rFonts w:ascii="Garamond" w:hAnsi="Garamond" w:cs="Courier New"/>
          <w:sz w:val="20"/>
        </w:rPr>
      </w:pPr>
    </w:p>
    <w:p w:rsidR="0004616D" w:rsidRPr="005129BE" w:rsidRDefault="005129BE" w:rsidP="00B5012B">
      <w:pPr>
        <w:pStyle w:val="Sansinterligne"/>
        <w:ind w:right="-567"/>
        <w:rPr>
          <w:rFonts w:ascii="Garamond" w:hAnsi="Garamond"/>
        </w:rPr>
      </w:pPr>
      <w:r w:rsidRPr="00891445">
        <w:rPr>
          <w:rFonts w:ascii="Garamond" w:hAnsi="Garamond" w:cs="Courier New"/>
          <w:sz w:val="20"/>
        </w:rPr>
        <w:t>Une ascèse de l’écriture</w:t>
      </w:r>
      <w:r w:rsidRPr="005129BE">
        <w:rPr>
          <w:rFonts w:ascii="Garamond" w:hAnsi="Garamond" w:cs="Courier New"/>
          <w:sz w:val="20"/>
        </w:rPr>
        <w:t xml:space="preserve"> ne me semble pouvoir passer qu’à rejoindre </w:t>
      </w:r>
      <w:r w:rsidRPr="00891445">
        <w:rPr>
          <w:rFonts w:ascii="Garamond" w:hAnsi="Garamond" w:cs="Courier New"/>
          <w:sz w:val="20"/>
        </w:rPr>
        <w:t>un</w:t>
      </w:r>
      <w:r w:rsidRPr="005129BE">
        <w:rPr>
          <w:rFonts w:ascii="Garamond" w:hAnsi="Garamond" w:cs="Courier New"/>
          <w:i/>
          <w:sz w:val="20"/>
        </w:rPr>
        <w:t xml:space="preserve"> « </w:t>
      </w:r>
      <w:r w:rsidRPr="005129BE">
        <w:rPr>
          <w:rFonts w:ascii="Garamond" w:hAnsi="Garamond"/>
          <w:i/>
          <w:sz w:val="20"/>
        </w:rPr>
        <w:t>c’est écrit</w:t>
      </w:r>
      <w:r w:rsidRPr="005129BE">
        <w:rPr>
          <w:rFonts w:ascii="Garamond" w:hAnsi="Garamond" w:cs="Courier New"/>
          <w:i/>
          <w:sz w:val="20"/>
        </w:rPr>
        <w:t> »</w:t>
      </w:r>
      <w:r w:rsidRPr="005129BE">
        <w:rPr>
          <w:rFonts w:ascii="Garamond" w:hAnsi="Garamond" w:cs="Courier New"/>
          <w:sz w:val="20"/>
        </w:rPr>
        <w:t xml:space="preserve"> dont s’instaurerait </w:t>
      </w:r>
      <w:r w:rsidRPr="00891445">
        <w:rPr>
          <w:rFonts w:ascii="Garamond" w:hAnsi="Garamond"/>
          <w:sz w:val="20"/>
        </w:rPr>
        <w:t>le rapport sexuel</w:t>
      </w:r>
      <w:r w:rsidRPr="005129BE">
        <w:rPr>
          <w:rFonts w:ascii="Garamond" w:hAnsi="Garamond"/>
          <w:sz w:val="20"/>
        </w:rPr>
        <w:t>.</w:t>
      </w:r>
      <w:r w:rsidR="00B5012B" w:rsidRPr="005129BE">
        <w:rPr>
          <w:rFonts w:ascii="Garamond" w:hAnsi="Garamond" w:cs="Courier New"/>
          <w:sz w:val="20"/>
        </w:rPr>
        <w:t xml:space="preserve"> </w:t>
      </w:r>
    </w:p>
    <w:sectPr w:rsidR="0004616D" w:rsidRPr="005129BE" w:rsidSect="005129BE">
      <w:footerReference w:type="default" r:id="rId37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768" w:rsidRDefault="00694768" w:rsidP="005129BE">
      <w:pPr>
        <w:spacing w:after="0" w:line="240" w:lineRule="auto"/>
      </w:pPr>
      <w:r>
        <w:separator/>
      </w:r>
    </w:p>
  </w:endnote>
  <w:endnote w:type="continuationSeparator" w:id="0">
    <w:p w:rsidR="00694768" w:rsidRDefault="00694768" w:rsidP="0051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CA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HGPMinchoL">
    <w:panose1 w:val="020204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420634"/>
      <w:docPartObj>
        <w:docPartGallery w:val="Page Numbers (Bottom of Page)"/>
        <w:docPartUnique/>
      </w:docPartObj>
    </w:sdtPr>
    <w:sdtContent>
      <w:p w:rsidR="00561265" w:rsidRDefault="0056126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733">
          <w:rPr>
            <w:noProof/>
          </w:rPr>
          <w:t>9</w:t>
        </w:r>
        <w:r>
          <w:fldChar w:fldCharType="end"/>
        </w:r>
      </w:p>
    </w:sdtContent>
  </w:sdt>
  <w:p w:rsidR="00561265" w:rsidRDefault="005612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768" w:rsidRDefault="00694768" w:rsidP="005129BE">
      <w:pPr>
        <w:spacing w:after="0" w:line="240" w:lineRule="auto"/>
      </w:pPr>
      <w:r>
        <w:separator/>
      </w:r>
    </w:p>
  </w:footnote>
  <w:footnote w:type="continuationSeparator" w:id="0">
    <w:p w:rsidR="00694768" w:rsidRDefault="00694768" w:rsidP="005129BE">
      <w:pPr>
        <w:spacing w:after="0" w:line="240" w:lineRule="auto"/>
      </w:pPr>
      <w:r>
        <w:continuationSeparator/>
      </w:r>
    </w:p>
  </w:footnote>
  <w:footnote w:id="1">
    <w:p w:rsidR="00561265" w:rsidRPr="003F0AFA" w:rsidRDefault="00561265" w:rsidP="003F0AFA">
      <w:pPr>
        <w:pStyle w:val="Sansinterligne"/>
        <w:rPr>
          <w:rFonts w:ascii="Garamond" w:hAnsi="Garamond"/>
          <w:color w:val="C00000"/>
          <w:sz w:val="16"/>
          <w:szCs w:val="16"/>
        </w:rPr>
      </w:pPr>
      <w:r w:rsidRPr="003F0AFA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3F0AFA">
        <w:rPr>
          <w:rFonts w:ascii="Garamond" w:hAnsi="Garamond"/>
          <w:color w:val="C00000"/>
          <w:sz w:val="16"/>
          <w:szCs w:val="16"/>
        </w:rPr>
        <w:t xml:space="preserve">  Alfred Ernout et Antoine Meillet, </w:t>
      </w:r>
      <w:r w:rsidRPr="003F0AFA">
        <w:rPr>
          <w:rFonts w:ascii="Garamond" w:hAnsi="Garamond"/>
          <w:i/>
          <w:color w:val="C00000"/>
          <w:sz w:val="16"/>
          <w:szCs w:val="16"/>
        </w:rPr>
        <w:t>Dictionnaire étymologique de la langue latine</w:t>
      </w:r>
      <w:r w:rsidRPr="003F0AFA">
        <w:rPr>
          <w:rFonts w:ascii="Garamond" w:hAnsi="Garamond"/>
          <w:color w:val="C00000"/>
          <w:sz w:val="16"/>
          <w:szCs w:val="16"/>
        </w:rPr>
        <w:t xml:space="preserve">, éd. </w:t>
      </w:r>
      <w:proofErr w:type="spellStart"/>
      <w:r w:rsidRPr="003F0AFA">
        <w:rPr>
          <w:rFonts w:ascii="Garamond" w:hAnsi="Garamond"/>
          <w:color w:val="C00000"/>
          <w:sz w:val="16"/>
          <w:szCs w:val="16"/>
        </w:rPr>
        <w:t>Klincksieck</w:t>
      </w:r>
      <w:proofErr w:type="spellEnd"/>
      <w:r w:rsidRPr="003F0AFA">
        <w:rPr>
          <w:rFonts w:ascii="Garamond" w:hAnsi="Garamond"/>
          <w:color w:val="C00000"/>
          <w:sz w:val="16"/>
          <w:szCs w:val="16"/>
        </w:rPr>
        <w:t xml:space="preserve">, Paris, 2001, p. 360 : </w:t>
      </w:r>
    </w:p>
    <w:p w:rsidR="00561265" w:rsidRPr="005129BE" w:rsidRDefault="00561265" w:rsidP="003F0AFA">
      <w:pPr>
        <w:pStyle w:val="Sansinterligne"/>
      </w:pPr>
      <w:r w:rsidRPr="003F0AFA">
        <w:rPr>
          <w:rFonts w:ascii="Garamond" w:hAnsi="Garamond"/>
          <w:color w:val="C00000"/>
          <w:sz w:val="16"/>
          <w:szCs w:val="16"/>
        </w:rPr>
        <w:t xml:space="preserve">      « </w:t>
      </w:r>
      <w:r w:rsidRPr="003F0AFA">
        <w:rPr>
          <w:rFonts w:ascii="Garamond" w:hAnsi="Garamond"/>
          <w:i/>
          <w:color w:val="C00000"/>
          <w:sz w:val="16"/>
          <w:szCs w:val="16"/>
        </w:rPr>
        <w:t xml:space="preserve">À </w:t>
      </w:r>
      <w:proofErr w:type="spellStart"/>
      <w:r w:rsidRPr="003F0AFA">
        <w:rPr>
          <w:rFonts w:ascii="Garamond" w:hAnsi="Garamond"/>
          <w:i/>
          <w:color w:val="C00000"/>
          <w:sz w:val="16"/>
          <w:szCs w:val="16"/>
        </w:rPr>
        <w:t>linō</w:t>
      </w:r>
      <w:proofErr w:type="spellEnd"/>
      <w:r w:rsidRPr="003F0AFA">
        <w:rPr>
          <w:rFonts w:ascii="Garamond" w:hAnsi="Garamond"/>
          <w:i/>
          <w:color w:val="C00000"/>
          <w:sz w:val="16"/>
          <w:szCs w:val="16"/>
        </w:rPr>
        <w:t xml:space="preserve"> se rattachent</w:t>
      </w:r>
      <w:r w:rsidRPr="003F0AFA">
        <w:rPr>
          <w:rFonts w:ascii="Garamond" w:hAnsi="Garamond"/>
          <w:color w:val="C00000"/>
          <w:sz w:val="16"/>
          <w:szCs w:val="16"/>
        </w:rPr>
        <w:t xml:space="preserve"> [...] </w:t>
      </w:r>
      <w:proofErr w:type="spellStart"/>
      <w:r w:rsidRPr="003F0AFA">
        <w:rPr>
          <w:rFonts w:ascii="Garamond" w:hAnsi="Garamond"/>
          <w:i/>
          <w:color w:val="C00000"/>
          <w:sz w:val="16"/>
          <w:szCs w:val="16"/>
        </w:rPr>
        <w:t>litūra</w:t>
      </w:r>
      <w:proofErr w:type="spellEnd"/>
      <w:r w:rsidRPr="003F0AFA">
        <w:rPr>
          <w:rFonts w:ascii="Garamond" w:hAnsi="Garamond"/>
          <w:color w:val="C00000"/>
          <w:sz w:val="16"/>
          <w:szCs w:val="16"/>
        </w:rPr>
        <w:t xml:space="preserve"> : </w:t>
      </w:r>
      <w:r w:rsidRPr="003F0AFA">
        <w:rPr>
          <w:rFonts w:ascii="Garamond" w:hAnsi="Garamond"/>
          <w:i/>
          <w:color w:val="C00000"/>
          <w:sz w:val="16"/>
          <w:szCs w:val="16"/>
        </w:rPr>
        <w:t xml:space="preserve">enduit, d’où « rature, correction » et « tache » ; </w:t>
      </w:r>
      <w:proofErr w:type="spellStart"/>
      <w:r w:rsidRPr="003F0AFA">
        <w:rPr>
          <w:rFonts w:ascii="Garamond" w:hAnsi="Garamond"/>
          <w:i/>
          <w:color w:val="C00000"/>
          <w:sz w:val="16"/>
          <w:szCs w:val="16"/>
        </w:rPr>
        <w:t>litūrārius</w:t>
      </w:r>
      <w:proofErr w:type="spellEnd"/>
      <w:r w:rsidRPr="003F0AFA">
        <w:rPr>
          <w:rFonts w:ascii="Garamond" w:hAnsi="Garamond"/>
          <w:color w:val="C00000"/>
          <w:sz w:val="16"/>
          <w:szCs w:val="16"/>
        </w:rPr>
        <w:t xml:space="preserve"> : </w:t>
      </w:r>
      <w:r w:rsidRPr="003F0AFA">
        <w:rPr>
          <w:rFonts w:ascii="Garamond" w:hAnsi="Garamond"/>
          <w:i/>
          <w:color w:val="C00000"/>
          <w:sz w:val="16"/>
          <w:szCs w:val="16"/>
        </w:rPr>
        <w:t>qui a des ratures</w:t>
      </w:r>
      <w:r w:rsidRPr="003F0AFA">
        <w:rPr>
          <w:rFonts w:ascii="Garamond" w:hAnsi="Garamond"/>
          <w:color w:val="C00000"/>
          <w:sz w:val="16"/>
          <w:szCs w:val="16"/>
        </w:rPr>
        <w:t>...</w:t>
      </w:r>
    </w:p>
  </w:footnote>
  <w:footnote w:id="2">
    <w:p w:rsidR="00561265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5129BE">
        <w:rPr>
          <w:rStyle w:val="Appelnotedebasdep"/>
          <w:rFonts w:ascii="Garamond" w:hAnsi="Garamond"/>
          <w:color w:val="FF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Sicut</w:t>
      </w:r>
      <w:proofErr w:type="spellEnd"/>
      <w:r w:rsidRPr="005129BE">
        <w:rPr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palea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> : « </w:t>
      </w:r>
      <w:r w:rsidRPr="005129BE">
        <w:rPr>
          <w:rFonts w:ascii="Garamond" w:hAnsi="Garamond"/>
          <w:i/>
          <w:color w:val="C00000"/>
          <w:sz w:val="16"/>
          <w:szCs w:val="16"/>
        </w:rPr>
        <w:t>de la paille</w:t>
      </w:r>
      <w:r w:rsidRPr="005129BE">
        <w:rPr>
          <w:rFonts w:ascii="Garamond" w:hAnsi="Garamond"/>
          <w:color w:val="C00000"/>
          <w:sz w:val="16"/>
          <w:szCs w:val="16"/>
        </w:rPr>
        <w:t> » ou « </w:t>
      </w:r>
      <w:r w:rsidRPr="005129BE">
        <w:rPr>
          <w:rFonts w:ascii="Garamond" w:hAnsi="Garamond"/>
          <w:i/>
          <w:color w:val="C00000"/>
          <w:sz w:val="16"/>
          <w:szCs w:val="16"/>
        </w:rPr>
        <w:t>comme du fumier</w:t>
      </w:r>
      <w:r w:rsidRPr="005129BE">
        <w:rPr>
          <w:rFonts w:ascii="Garamond" w:hAnsi="Garamond"/>
          <w:color w:val="C00000"/>
          <w:sz w:val="16"/>
          <w:szCs w:val="16"/>
        </w:rPr>
        <w:t xml:space="preserve"> », répondait Thomas d’Aquin le 06 Décembre 1273 à la fin de sa vie, à ceux qui lui demandaient ce que représentait 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>
        <w:rPr>
          <w:rFonts w:ascii="Garamond" w:hAnsi="Garamond"/>
          <w:color w:val="C00000"/>
          <w:sz w:val="16"/>
          <w:szCs w:val="16"/>
        </w:rPr>
        <w:t xml:space="preserve">    </w:t>
      </w:r>
      <w:r w:rsidRPr="005129BE">
        <w:rPr>
          <w:rFonts w:ascii="Garamond" w:hAnsi="Garamond"/>
          <w:color w:val="C00000"/>
          <w:sz w:val="16"/>
          <w:szCs w:val="16"/>
        </w:rPr>
        <w:t xml:space="preserve">pour lui son œuvre.  </w:t>
      </w:r>
    </w:p>
  </w:footnote>
  <w:footnote w:id="3"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5129BE">
        <w:rPr>
          <w:rStyle w:val="Appelnotedebasdep"/>
          <w:rFonts w:ascii="Garamond" w:hAnsi="Garamond"/>
          <w:color w:val="FF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Ce qui a été « </w:t>
      </w:r>
      <w:r w:rsidRPr="005129BE">
        <w:rPr>
          <w:rFonts w:ascii="Garamond" w:hAnsi="Garamond"/>
          <w:i/>
          <w:color w:val="C00000"/>
          <w:sz w:val="16"/>
          <w:szCs w:val="16"/>
        </w:rPr>
        <w:t>paumé</w:t>
      </w:r>
      <w:r w:rsidRPr="005129BE">
        <w:rPr>
          <w:rFonts w:ascii="Garamond" w:hAnsi="Garamond"/>
          <w:color w:val="C00000"/>
          <w:sz w:val="16"/>
          <w:szCs w:val="16"/>
        </w:rPr>
        <w:t xml:space="preserve"> » par ses auditeurs du fait de la mise en défaut du </w:t>
      </w:r>
      <w:r w:rsidRPr="005129BE">
        <w:rPr>
          <w:rFonts w:ascii="Garamond" w:hAnsi="Garamond"/>
          <w:i/>
          <w:color w:val="C00000"/>
          <w:sz w:val="16"/>
          <w:szCs w:val="16"/>
        </w:rPr>
        <w:t>discours du maître</w:t>
      </w:r>
      <w:r w:rsidRPr="005129BE">
        <w:rPr>
          <w:rFonts w:ascii="Garamond" w:hAnsi="Garamond"/>
          <w:color w:val="C00000"/>
          <w:sz w:val="16"/>
          <w:szCs w:val="16"/>
        </w:rPr>
        <w:t xml:space="preserve"> et du </w:t>
      </w:r>
      <w:r w:rsidRPr="005129BE">
        <w:rPr>
          <w:rFonts w:ascii="Garamond" w:hAnsi="Garamond"/>
          <w:i/>
          <w:color w:val="C00000"/>
          <w:sz w:val="16"/>
          <w:szCs w:val="16"/>
        </w:rPr>
        <w:t>discours universitaire</w:t>
      </w:r>
      <w:r w:rsidRPr="005129BE">
        <w:rPr>
          <w:rFonts w:ascii="Garamond" w:hAnsi="Garamond"/>
          <w:color w:val="C00000"/>
          <w:sz w:val="16"/>
          <w:szCs w:val="16"/>
        </w:rPr>
        <w:t xml:space="preserve"> par « </w:t>
      </w:r>
      <w:r w:rsidRPr="009538E3">
        <w:rPr>
          <w:rFonts w:ascii="Garamond" w:hAnsi="Garamond"/>
          <w:i/>
          <w:color w:val="C00000"/>
          <w:sz w:val="16"/>
          <w:szCs w:val="16"/>
        </w:rPr>
        <w:t>les événements de mai 68</w:t>
      </w:r>
      <w:r w:rsidRPr="005129BE">
        <w:rPr>
          <w:rFonts w:ascii="Garamond" w:hAnsi="Garamond"/>
          <w:color w:val="C00000"/>
          <w:sz w:val="16"/>
          <w:szCs w:val="16"/>
        </w:rPr>
        <w:t> »,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5129BE">
        <w:rPr>
          <w:rFonts w:ascii="Garamond" w:hAnsi="Garamond"/>
          <w:color w:val="C00000"/>
          <w:sz w:val="16"/>
          <w:szCs w:val="16"/>
        </w:rPr>
        <w:t xml:space="preserve">   mais aussi « </w:t>
      </w:r>
      <w:r w:rsidRPr="005129BE">
        <w:rPr>
          <w:rFonts w:ascii="Garamond" w:hAnsi="Garamond"/>
          <w:i/>
          <w:color w:val="C00000"/>
          <w:sz w:val="16"/>
          <w:szCs w:val="16"/>
        </w:rPr>
        <w:t>les paumés</w:t>
      </w:r>
      <w:r w:rsidRPr="005129BE">
        <w:rPr>
          <w:rFonts w:ascii="Garamond" w:hAnsi="Garamond"/>
          <w:color w:val="C00000"/>
          <w:sz w:val="16"/>
          <w:szCs w:val="16"/>
        </w:rPr>
        <w:t xml:space="preserve"> » qui placent Lacan dans le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discours du maître </w:t>
      </w:r>
      <w:r w:rsidRPr="005129BE">
        <w:rPr>
          <w:rFonts w:ascii="Garamond" w:hAnsi="Garamond"/>
          <w:color w:val="C00000"/>
          <w:sz w:val="16"/>
          <w:szCs w:val="16"/>
        </w:rPr>
        <w:t xml:space="preserve">(un Maître retrouvé) ou qui l’entendent comme un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discours universitaire. </w:t>
      </w:r>
    </w:p>
  </w:footnote>
  <w:footnote w:id="4"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5129BE">
        <w:rPr>
          <w:rStyle w:val="Appelnotedebasdep"/>
          <w:rFonts w:ascii="Garamond" w:hAnsi="Garamond"/>
          <w:color w:val="FF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Publication </w:t>
      </w:r>
      <w:r w:rsidRPr="005129BE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5129BE">
        <w:rPr>
          <w:rFonts w:ascii="Garamond" w:hAnsi="Garamond"/>
          <w:color w:val="C00000"/>
          <w:sz w:val="16"/>
          <w:szCs w:val="16"/>
        </w:rPr>
        <w:t xml:space="preserve"> « </w:t>
      </w:r>
      <w:proofErr w:type="spellStart"/>
      <w:r w:rsidRPr="005129BE">
        <w:rPr>
          <w:rFonts w:ascii="Garamond" w:hAnsi="Garamond"/>
          <w:i/>
          <w:color w:val="C00000"/>
          <w:sz w:val="16"/>
          <w:szCs w:val="16"/>
        </w:rPr>
        <w:t>poubellication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 xml:space="preserve"> ». Cf. aussi Beckett :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Fin de partie, </w:t>
      </w:r>
      <w:r>
        <w:rPr>
          <w:rFonts w:ascii="Garamond" w:hAnsi="Garamond"/>
          <w:color w:val="C00000"/>
          <w:sz w:val="16"/>
          <w:szCs w:val="16"/>
        </w:rPr>
        <w:t>é</w:t>
      </w:r>
      <w:r w:rsidRPr="005129BE">
        <w:rPr>
          <w:rFonts w:ascii="Garamond" w:hAnsi="Garamond"/>
          <w:color w:val="C00000"/>
          <w:sz w:val="16"/>
          <w:szCs w:val="16"/>
        </w:rPr>
        <w:t>d. de Minuit, 1978.</w:t>
      </w:r>
    </w:p>
  </w:footnote>
  <w:footnote w:id="5">
    <w:p w:rsidR="00561265" w:rsidRDefault="00561265" w:rsidP="005129BE">
      <w:pPr>
        <w:pStyle w:val="Sansinterligne"/>
        <w:ind w:right="-567"/>
        <w:rPr>
          <w:rStyle w:val="tlfcdefinition"/>
          <w:rFonts w:ascii="Garamond" w:hAnsi="Garamond"/>
          <w:color w:val="C00000"/>
          <w:sz w:val="16"/>
          <w:szCs w:val="16"/>
        </w:rPr>
      </w:pPr>
      <w:r w:rsidRPr="005129BE">
        <w:rPr>
          <w:rStyle w:val="Appelnotedebasdep"/>
          <w:rFonts w:ascii="Garamond" w:hAnsi="Garamond"/>
          <w:color w:val="FF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Opération judiciaire consistant à déterminer le rang et l</w:t>
      </w:r>
      <w:r>
        <w:rPr>
          <w:rStyle w:val="tlfcdefinition"/>
          <w:rFonts w:ascii="Garamond" w:hAnsi="Garamond"/>
          <w:color w:val="C00000"/>
          <w:sz w:val="16"/>
          <w:szCs w:val="16"/>
        </w:rPr>
        <w:t>’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importance des droits d</w:t>
      </w:r>
      <w:r>
        <w:rPr>
          <w:rStyle w:val="tlfcdefinition"/>
          <w:rFonts w:ascii="Garamond" w:hAnsi="Garamond"/>
          <w:color w:val="C00000"/>
          <w:sz w:val="16"/>
          <w:szCs w:val="16"/>
        </w:rPr>
        <w:t>’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un créancier en concours avec d</w:t>
      </w:r>
      <w:r>
        <w:rPr>
          <w:rStyle w:val="tlfcdefinition"/>
          <w:rFonts w:ascii="Garamond" w:hAnsi="Garamond"/>
          <w:color w:val="C00000"/>
          <w:sz w:val="16"/>
          <w:szCs w:val="16"/>
        </w:rPr>
        <w:t>’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 xml:space="preserve">autres, dans la répartition </w:t>
      </w:r>
      <w:r>
        <w:rPr>
          <w:rStyle w:val="tlfcdefinition"/>
          <w:rFonts w:ascii="Garamond" w:hAnsi="Garamond"/>
          <w:color w:val="C00000"/>
          <w:sz w:val="16"/>
          <w:szCs w:val="16"/>
        </w:rPr>
        <w:t>d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es</w:t>
      </w:r>
      <w:r>
        <w:rPr>
          <w:rStyle w:val="tlfcdefinition"/>
          <w:rFonts w:ascii="Garamond" w:hAnsi="Garamond"/>
          <w:color w:val="C00000"/>
          <w:sz w:val="16"/>
          <w:szCs w:val="16"/>
        </w:rPr>
        <w:t xml:space="preserve"> b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iens</w:t>
      </w:r>
      <w:r>
        <w:rPr>
          <w:rStyle w:val="tlfcdefinition"/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 xml:space="preserve">saisis 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sz w:val="16"/>
          <w:szCs w:val="16"/>
        </w:rPr>
      </w:pPr>
      <w:r>
        <w:rPr>
          <w:rStyle w:val="tlfcdefinition"/>
          <w:rFonts w:ascii="Garamond" w:hAnsi="Garamond"/>
          <w:color w:val="C00000"/>
          <w:sz w:val="16"/>
          <w:szCs w:val="16"/>
        </w:rPr>
        <w:t xml:space="preserve">   </w:t>
      </w:r>
      <w:r w:rsidRPr="005129BE">
        <w:rPr>
          <w:rStyle w:val="tlfcdefinition"/>
          <w:rFonts w:ascii="Garamond" w:hAnsi="Garamond"/>
          <w:color w:val="C00000"/>
          <w:sz w:val="16"/>
          <w:szCs w:val="16"/>
        </w:rPr>
        <w:t>sur un débiteur commun.</w:t>
      </w:r>
    </w:p>
  </w:footnote>
  <w:footnote w:id="6">
    <w:p w:rsidR="00561265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F3150D">
        <w:rPr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 xml:space="preserve">  Le 22 février 1969 Lacan assiste à la conférence de </w:t>
      </w:r>
      <w:hyperlink r:id="rId1" w:history="1">
        <w:r w:rsidRPr="001F1EE3">
          <w:rPr>
            <w:rStyle w:val="Lienhypertexte"/>
            <w:rFonts w:ascii="Garamond" w:hAnsi="Garamond"/>
            <w:color w:val="FF0000"/>
            <w:sz w:val="16"/>
            <w:szCs w:val="16"/>
            <w:u w:val="none"/>
          </w:rPr>
          <w:t>Michel Foucault</w:t>
        </w:r>
        <w:r w:rsidRPr="001F1EE3">
          <w:rPr>
            <w:rStyle w:val="Lienhypertexte"/>
            <w:rFonts w:ascii="Garamond" w:hAnsi="Garamond"/>
            <w:sz w:val="16"/>
            <w:szCs w:val="16"/>
            <w:u w:val="none"/>
          </w:rPr>
          <w:t xml:space="preserve"> </w:t>
        </w:r>
        <w:r w:rsidRPr="00B1297F">
          <w:rPr>
            <w:rStyle w:val="Lienhypertexte"/>
            <w:rFonts w:ascii="Garamond" w:hAnsi="Garamond"/>
            <w:color w:val="C00000"/>
            <w:sz w:val="16"/>
            <w:szCs w:val="16"/>
            <w:u w:val="none"/>
          </w:rPr>
          <w:t xml:space="preserve">« </w:t>
        </w:r>
        <w:r w:rsidRPr="00AF0637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Qu'est-ce qu'un auteur ?</w:t>
        </w:r>
        <w:r w:rsidRPr="00AF0637">
          <w:rPr>
            <w:rStyle w:val="Lienhypertexte"/>
            <w:rFonts w:ascii="Garamond" w:hAnsi="Garamond"/>
            <w:color w:val="C00000"/>
            <w:sz w:val="16"/>
            <w:szCs w:val="16"/>
            <w:u w:val="none"/>
          </w:rPr>
          <w:t xml:space="preserve"> »</w:t>
        </w:r>
      </w:hyperlink>
      <w:r w:rsidRPr="005129BE">
        <w:rPr>
          <w:rFonts w:ascii="Garamond" w:hAnsi="Garamond"/>
          <w:color w:val="C00000"/>
          <w:sz w:val="16"/>
          <w:szCs w:val="16"/>
        </w:rPr>
        <w:t xml:space="preserve"> à la Société française de philosophie, et participe au débat </w:t>
      </w:r>
    </w:p>
    <w:p w:rsidR="00561265" w:rsidRPr="00F3150D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>
        <w:rPr>
          <w:rFonts w:ascii="Garamond" w:hAnsi="Garamond"/>
          <w:color w:val="C00000"/>
          <w:sz w:val="16"/>
          <w:szCs w:val="16"/>
        </w:rPr>
        <w:t xml:space="preserve">     </w:t>
      </w:r>
      <w:r w:rsidRPr="005129BE">
        <w:rPr>
          <w:rFonts w:ascii="Garamond" w:hAnsi="Garamond"/>
          <w:color w:val="C00000"/>
          <w:sz w:val="16"/>
          <w:szCs w:val="16"/>
        </w:rPr>
        <w:t xml:space="preserve">avec Maurice de </w:t>
      </w:r>
      <w:proofErr w:type="spellStart"/>
      <w:r w:rsidRPr="005129BE">
        <w:rPr>
          <w:rFonts w:ascii="Garamond" w:hAnsi="Garamond"/>
          <w:color w:val="C00000"/>
          <w:sz w:val="16"/>
          <w:szCs w:val="16"/>
        </w:rPr>
        <w:t>Gandillac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>, Jean Wahl</w:t>
      </w:r>
      <w:r>
        <w:rPr>
          <w:rFonts w:ascii="Garamond" w:hAnsi="Garamond"/>
          <w:color w:val="C00000"/>
          <w:sz w:val="16"/>
          <w:szCs w:val="16"/>
        </w:rPr>
        <w:t>...</w:t>
      </w:r>
    </w:p>
  </w:footnote>
  <w:footnote w:id="7">
    <w:p w:rsidR="00561265" w:rsidRPr="00AF0637" w:rsidRDefault="00561265" w:rsidP="005129BE">
      <w:pPr>
        <w:pStyle w:val="Sansinterligne"/>
        <w:ind w:right="-567"/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</w:t>
      </w:r>
      <w:r w:rsidRPr="00AF0637">
        <w:rPr>
          <w:rFonts w:ascii="Garamond" w:hAnsi="Garamond"/>
          <w:color w:val="C00000"/>
          <w:sz w:val="16"/>
          <w:szCs w:val="16"/>
        </w:rPr>
        <w:t xml:space="preserve">Ironie : du grec </w:t>
      </w:r>
      <w:hyperlink r:id="rId2" w:tooltip="εἰρωνικός (page inexistante)" w:history="1">
        <w:proofErr w:type="spellStart"/>
        <w:r w:rsidRPr="00AF0637">
          <w:rPr>
            <w:rStyle w:val="Lienhypertexte"/>
            <w:rFonts w:ascii="Palatino Linotype" w:hAnsi="Palatino Linotype"/>
            <w:color w:val="C00000"/>
            <w:sz w:val="16"/>
            <w:szCs w:val="16"/>
          </w:rPr>
          <w:t>ε</w:t>
        </w:r>
        <w:r w:rsidRPr="00AF0637">
          <w:rPr>
            <w:rStyle w:val="Lienhypertexte"/>
            <w:rFonts w:ascii="Palatino Linotype" w:hAnsi="Palatino Linotype" w:cs="Times New Roman"/>
            <w:color w:val="C00000"/>
            <w:sz w:val="16"/>
            <w:szCs w:val="16"/>
          </w:rPr>
          <w:t>ἰ</w:t>
        </w:r>
        <w:r w:rsidRPr="00AF0637">
          <w:rPr>
            <w:rStyle w:val="Lienhypertexte"/>
            <w:rFonts w:ascii="Palatino Linotype" w:hAnsi="Palatino Linotype" w:cs="Garamond"/>
            <w:color w:val="C00000"/>
            <w:sz w:val="16"/>
            <w:szCs w:val="16"/>
          </w:rPr>
          <w:t>ρωνικός</w:t>
        </w:r>
        <w:proofErr w:type="spellEnd"/>
      </w:hyperlink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Fonts w:ascii="Garamond" w:hAnsi="Garamond"/>
          <w:color w:val="C00000"/>
          <w:sz w:val="14"/>
          <w:szCs w:val="14"/>
        </w:rPr>
        <w:t>[</w:t>
      </w:r>
      <w:proofErr w:type="spellStart"/>
      <w:r w:rsidRPr="00AF0637">
        <w:rPr>
          <w:rFonts w:ascii="Garamond" w:hAnsi="Garamond"/>
          <w:color w:val="C00000"/>
          <w:sz w:val="14"/>
          <w:szCs w:val="14"/>
        </w:rPr>
        <w:t>eirônikόs</w:t>
      </w:r>
      <w:proofErr w:type="spellEnd"/>
      <w:r w:rsidRPr="00AF0637">
        <w:rPr>
          <w:rFonts w:ascii="Garamond" w:hAnsi="Garamond"/>
          <w:color w:val="C00000"/>
          <w:sz w:val="14"/>
          <w:szCs w:val="14"/>
        </w:rPr>
        <w:t>]</w:t>
      </w:r>
      <w:r w:rsidRPr="00AF0637">
        <w:rPr>
          <w:rFonts w:ascii="Garamond" w:hAnsi="Garamond"/>
          <w:color w:val="C00000"/>
          <w:sz w:val="16"/>
          <w:szCs w:val="16"/>
        </w:rPr>
        <w:t xml:space="preserve">, </w:t>
      </w:r>
      <w:proofErr w:type="spellStart"/>
      <w:r w:rsidRPr="00AF0637">
        <w:rPr>
          <w:rFonts w:ascii="Palatino Linotype" w:hAnsi="Palatino Linotype"/>
          <w:color w:val="C00000"/>
          <w:sz w:val="16"/>
          <w:szCs w:val="16"/>
        </w:rPr>
        <w:t>ε</w:t>
      </w:r>
      <w:r w:rsidRPr="00AF0637">
        <w:rPr>
          <w:rFonts w:ascii="Palatino Linotype" w:hAnsi="Palatino Linotype" w:cs="Times New Roman"/>
          <w:color w:val="C00000"/>
          <w:sz w:val="16"/>
          <w:szCs w:val="16"/>
        </w:rPr>
        <w:t>ἰ</w:t>
      </w:r>
      <w:r w:rsidRPr="00AF0637">
        <w:rPr>
          <w:rFonts w:ascii="Palatino Linotype" w:hAnsi="Palatino Linotype" w:cs="Garamond"/>
          <w:color w:val="C00000"/>
          <w:sz w:val="16"/>
          <w:szCs w:val="16"/>
        </w:rPr>
        <w:t>ρωνεί</w:t>
      </w:r>
      <w:proofErr w:type="spellEnd"/>
      <w:r w:rsidRPr="00AF0637">
        <w:rPr>
          <w:rFonts w:ascii="Palatino Linotype" w:hAnsi="Palatino Linotype" w:cs="Garamond"/>
          <w:color w:val="C00000"/>
          <w:sz w:val="16"/>
          <w:szCs w:val="16"/>
        </w:rPr>
        <w:t>α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Fonts w:ascii="Garamond" w:hAnsi="Garamond"/>
          <w:color w:val="C00000"/>
          <w:sz w:val="14"/>
          <w:szCs w:val="14"/>
        </w:rPr>
        <w:t>[</w:t>
      </w:r>
      <w:proofErr w:type="spellStart"/>
      <w:r w:rsidRPr="00AF0637">
        <w:rPr>
          <w:rFonts w:ascii="Garamond" w:hAnsi="Garamond"/>
          <w:color w:val="C00000"/>
          <w:sz w:val="14"/>
          <w:szCs w:val="14"/>
        </w:rPr>
        <w:t>eirônéia</w:t>
      </w:r>
      <w:proofErr w:type="spellEnd"/>
      <w:r w:rsidRPr="00AF0637">
        <w:rPr>
          <w:rFonts w:ascii="Garamond" w:hAnsi="Garamond"/>
          <w:color w:val="C00000"/>
          <w:sz w:val="14"/>
          <w:szCs w:val="14"/>
        </w:rPr>
        <w:t>]</w:t>
      </w:r>
      <w:r w:rsidRPr="00AF0637">
        <w:rPr>
          <w:rFonts w:ascii="Garamond" w:hAnsi="Garamond"/>
          <w:color w:val="C00000"/>
          <w:sz w:val="16"/>
          <w:szCs w:val="16"/>
        </w:rPr>
        <w:t xml:space="preserve"> « </w:t>
      </w:r>
      <w:r w:rsidRPr="00AF0637">
        <w:rPr>
          <w:rFonts w:ascii="Garamond" w:hAnsi="Garamond"/>
          <w:i/>
          <w:color w:val="C00000"/>
          <w:sz w:val="16"/>
          <w:szCs w:val="16"/>
        </w:rPr>
        <w:t>interrogation </w:t>
      </w:r>
      <w:r w:rsidRPr="00AF0637">
        <w:rPr>
          <w:rFonts w:ascii="Garamond" w:hAnsi="Garamond"/>
          <w:color w:val="C00000"/>
          <w:sz w:val="16"/>
          <w:szCs w:val="16"/>
        </w:rPr>
        <w:t>».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Le terme « </w:t>
      </w:r>
      <w:r w:rsidRPr="00AF0637">
        <w:rPr>
          <w:rStyle w:val="NotedebasdepageCar"/>
          <w:rFonts w:ascii="Garamond" w:eastAsiaTheme="minorHAnsi" w:hAnsi="Garamond"/>
          <w:b w:val="0"/>
          <w:i/>
          <w:color w:val="C00000"/>
          <w:sz w:val="16"/>
          <w:szCs w:val="16"/>
        </w:rPr>
        <w:t>ironie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 »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a ses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racines dans le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proofErr w:type="spellStart"/>
      <w:r w:rsidRPr="00AF0637">
        <w:rPr>
          <w:rStyle w:val="NotedebasdepageCar"/>
          <w:rFonts w:ascii="Palatino Linotype" w:eastAsiaTheme="minorHAnsi" w:hAnsi="Palatino Linotype"/>
          <w:b w:val="0"/>
          <w:color w:val="C00000"/>
          <w:sz w:val="16"/>
          <w:szCs w:val="16"/>
        </w:rPr>
        <w:t>εἴ</w:t>
      </w:r>
      <w:r w:rsidRPr="00AF0637">
        <w:rPr>
          <w:rStyle w:val="NotedebasdepageCar"/>
          <w:rFonts w:ascii="Palatino Linotype" w:eastAsiaTheme="minorHAnsi" w:hAnsi="Palatino Linotype" w:cs="Garamond"/>
          <w:b w:val="0"/>
          <w:color w:val="C00000"/>
          <w:sz w:val="16"/>
          <w:szCs w:val="16"/>
        </w:rPr>
        <w:t>ρων</w:t>
      </w:r>
      <w:proofErr w:type="spellEnd"/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</w:t>
      </w:r>
      <w:r w:rsidRPr="00AF0637">
        <w:rPr>
          <w:rStyle w:val="hps"/>
          <w:rFonts w:ascii="Garamond" w:hAnsi="Garamond"/>
          <w:color w:val="C00000"/>
          <w:sz w:val="14"/>
          <w:szCs w:val="14"/>
        </w:rPr>
        <w:t>[</w:t>
      </w:r>
      <w:proofErr w:type="spellStart"/>
      <w:r w:rsidRPr="00AF0637">
        <w:rPr>
          <w:rStyle w:val="NotedebasdepageCar"/>
          <w:rFonts w:ascii="Garamond" w:eastAsiaTheme="minorHAnsi" w:hAnsi="Garamond"/>
          <w:b w:val="0"/>
          <w:color w:val="C00000"/>
          <w:sz w:val="14"/>
          <w:szCs w:val="14"/>
        </w:rPr>
        <w:t>Eiron</w:t>
      </w:r>
      <w:proofErr w:type="spellEnd"/>
      <w:r w:rsidRPr="00AF0637">
        <w:rPr>
          <w:rFonts w:ascii="Garamond" w:hAnsi="Garamond"/>
          <w:color w:val="C00000"/>
          <w:sz w:val="14"/>
          <w:szCs w:val="14"/>
        </w:rPr>
        <w:t>]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i/>
          <w:color w:val="C00000"/>
          <w:sz w:val="16"/>
          <w:szCs w:val="16"/>
        </w:rPr>
        <w:t>un des</w:t>
      </w:r>
      <w:r w:rsidRPr="00AF0637"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3</w:t>
      </w:r>
      <w:r w:rsidRPr="00AF0637">
        <w:rPr>
          <w:rStyle w:val="NotedebasdepageCar"/>
          <w:rFonts w:ascii="Garamond" w:eastAsiaTheme="minorHAnsi" w:hAnsi="Garamond"/>
          <w:b w:val="0"/>
          <w:i/>
          <w:color w:val="C00000"/>
          <w:sz w:val="16"/>
          <w:szCs w:val="16"/>
        </w:rPr>
        <w:t xml:space="preserve"> personnages de la comédie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</w:t>
      </w:r>
    </w:p>
    <w:p w:rsidR="00561265" w:rsidRPr="00AF0637" w:rsidRDefault="00561265" w:rsidP="004210E0">
      <w:pPr>
        <w:pStyle w:val="Sansinterligne"/>
        <w:ind w:right="-567"/>
        <w:rPr>
          <w:rStyle w:val="hps"/>
          <w:rFonts w:ascii="Garamond" w:hAnsi="Garamond"/>
          <w:color w:val="C00000"/>
          <w:sz w:val="16"/>
          <w:szCs w:val="16"/>
        </w:rPr>
      </w:pP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   du théâtre de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la Grèce antique </w:t>
      </w:r>
      <w:r w:rsidRPr="00AF0637">
        <w:rPr>
          <w:rFonts w:ascii="Garamond" w:hAnsi="Garamond"/>
          <w:color w:val="C00000"/>
          <w:sz w:val="16"/>
          <w:szCs w:val="16"/>
        </w:rPr>
        <w:t>(</w:t>
      </w:r>
      <w:proofErr w:type="spellStart"/>
      <w:r w:rsidRPr="00AF0637">
        <w:rPr>
          <w:rFonts w:ascii="Garamond" w:hAnsi="Garamond"/>
          <w:i/>
          <w:color w:val="C00000"/>
          <w:sz w:val="16"/>
          <w:szCs w:val="16"/>
        </w:rPr>
        <w:t>e.g</w:t>
      </w:r>
      <w:proofErr w:type="spellEnd"/>
      <w:r w:rsidRPr="00AF0637">
        <w:rPr>
          <w:rFonts w:ascii="Garamond" w:hAnsi="Garamond"/>
          <w:i/>
          <w:color w:val="C00000"/>
          <w:sz w:val="16"/>
          <w:szCs w:val="16"/>
        </w:rPr>
        <w:t>.</w:t>
      </w:r>
      <w:r w:rsidRPr="00AF0637">
        <w:rPr>
          <w:rFonts w:ascii="Garamond" w:hAnsi="Garamond"/>
          <w:color w:val="C00000"/>
          <w:sz w:val="16"/>
          <w:szCs w:val="16"/>
        </w:rPr>
        <w:t xml:space="preserve"> Aristophane) :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le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proofErr w:type="spellStart"/>
      <w:r w:rsidRPr="00AF0637">
        <w:rPr>
          <w:rStyle w:val="NotedebasdepageCar"/>
          <w:rFonts w:ascii="Palatino Linotype" w:eastAsiaTheme="minorHAnsi" w:hAnsi="Palatino Linotype"/>
          <w:b w:val="0"/>
          <w:color w:val="C00000"/>
          <w:sz w:val="16"/>
          <w:szCs w:val="16"/>
        </w:rPr>
        <w:t>εἴ</w:t>
      </w:r>
      <w:r w:rsidRPr="00AF0637">
        <w:rPr>
          <w:rStyle w:val="NotedebasdepageCar"/>
          <w:rFonts w:ascii="Palatino Linotype" w:eastAsiaTheme="minorHAnsi" w:hAnsi="Palatino Linotype" w:cs="Garamond"/>
          <w:b w:val="0"/>
          <w:color w:val="C00000"/>
          <w:sz w:val="16"/>
          <w:szCs w:val="16"/>
        </w:rPr>
        <w:t>ρων</w:t>
      </w:r>
      <w:proofErr w:type="spellEnd"/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</w:t>
      </w:r>
      <w:r w:rsidRPr="00AF0637">
        <w:rPr>
          <w:rStyle w:val="hps"/>
          <w:rFonts w:ascii="Garamond" w:hAnsi="Garamond"/>
          <w:color w:val="C00000"/>
          <w:sz w:val="16"/>
          <w:szCs w:val="16"/>
        </w:rPr>
        <w:t>[</w:t>
      </w:r>
      <w:proofErr w:type="spellStart"/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Eiron</w:t>
      </w:r>
      <w:proofErr w:type="spellEnd"/>
      <w:r w:rsidRPr="00AF0637">
        <w:rPr>
          <w:rFonts w:ascii="Garamond" w:hAnsi="Garamond"/>
          <w:color w:val="C00000"/>
          <w:sz w:val="16"/>
          <w:szCs w:val="16"/>
        </w:rPr>
        <w:t>]</w:t>
      </w:r>
      <w:r w:rsidRPr="00AF0637">
        <w:rPr>
          <w:rStyle w:val="hps"/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(</w:t>
      </w:r>
      <w:r w:rsidRPr="00AF0637">
        <w:rPr>
          <w:rStyle w:val="NotedebasdepageCar"/>
          <w:rFonts w:ascii="Garamond" w:eastAsiaTheme="minorHAnsi" w:hAnsi="Garamond"/>
          <w:b w:val="0"/>
          <w:i/>
          <w:color w:val="C00000"/>
          <w:sz w:val="16"/>
          <w:szCs w:val="16"/>
        </w:rPr>
        <w:t>dissimulateur qui dit toujours moins qu’il ne pense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)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triomphe par son esprit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du</w:t>
      </w:r>
      <w:r w:rsidRPr="00AF0637">
        <w:rPr>
          <w:rFonts w:ascii="Garamond" w:hAnsi="Garamond"/>
          <w:color w:val="C00000"/>
          <w:sz w:val="16"/>
          <w:szCs w:val="16"/>
        </w:rPr>
        <w:t xml:space="preserve"> </w:t>
      </w:r>
      <w:proofErr w:type="spellStart"/>
      <w:r w:rsidRPr="00AF0637">
        <w:rPr>
          <w:rStyle w:val="NotedebasdepageCar"/>
          <w:rFonts w:ascii="Palatino Linotype" w:eastAsiaTheme="minorHAnsi" w:hAnsi="Palatino Linotype"/>
          <w:b w:val="0"/>
          <w:color w:val="C00000"/>
          <w:sz w:val="16"/>
          <w:szCs w:val="16"/>
        </w:rPr>
        <w:t>ἀ</w:t>
      </w:r>
      <w:r w:rsidRPr="00AF0637">
        <w:rPr>
          <w:rStyle w:val="NotedebasdepageCar"/>
          <w:rFonts w:ascii="Palatino Linotype" w:eastAsiaTheme="minorHAnsi" w:hAnsi="Palatino Linotype" w:cs="Garamond"/>
          <w:b w:val="0"/>
          <w:color w:val="C00000"/>
          <w:sz w:val="16"/>
          <w:szCs w:val="16"/>
        </w:rPr>
        <w:t>λ</w:t>
      </w:r>
      <w:proofErr w:type="spellEnd"/>
      <w:r w:rsidRPr="00AF0637">
        <w:rPr>
          <w:rStyle w:val="NotedebasdepageCar"/>
          <w:rFonts w:ascii="Palatino Linotype" w:eastAsiaTheme="minorHAnsi" w:hAnsi="Palatino Linotype" w:cs="Garamond"/>
          <w:b w:val="0"/>
          <w:color w:val="C00000"/>
          <w:sz w:val="16"/>
          <w:szCs w:val="16"/>
        </w:rPr>
        <w:t xml:space="preserve">αζών </w:t>
      </w:r>
      <w:r w:rsidRPr="00AF0637">
        <w:rPr>
          <w:rStyle w:val="hps"/>
          <w:rFonts w:ascii="Garamond" w:hAnsi="Garamond"/>
          <w:color w:val="C00000"/>
          <w:sz w:val="16"/>
          <w:szCs w:val="16"/>
        </w:rPr>
        <w:t>[</w:t>
      </w:r>
      <w:proofErr w:type="spellStart"/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>Alazon</w:t>
      </w:r>
      <w:proofErr w:type="spellEnd"/>
      <w:r w:rsidRPr="00AF0637">
        <w:rPr>
          <w:rStyle w:val="hps"/>
          <w:rFonts w:ascii="Garamond" w:hAnsi="Garamond"/>
          <w:color w:val="C00000"/>
          <w:sz w:val="16"/>
          <w:szCs w:val="16"/>
        </w:rPr>
        <w:t>]</w:t>
      </w:r>
    </w:p>
    <w:p w:rsidR="00561265" w:rsidRPr="00AF0637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AF0637">
        <w:rPr>
          <w:rStyle w:val="hps"/>
          <w:rFonts w:ascii="Garamond" w:hAnsi="Garamond"/>
          <w:color w:val="C00000"/>
          <w:sz w:val="16"/>
          <w:szCs w:val="16"/>
        </w:rPr>
        <w:t xml:space="preserve">   </w:t>
      </w:r>
      <w:r w:rsidRPr="00AF0637">
        <w:rPr>
          <w:rFonts w:ascii="Garamond" w:hAnsi="Garamond"/>
          <w:color w:val="C00000"/>
          <w:sz w:val="16"/>
          <w:szCs w:val="16"/>
        </w:rPr>
        <w:t xml:space="preserve"> (</w:t>
      </w:r>
      <w:r w:rsidRPr="00AF0637">
        <w:rPr>
          <w:rFonts w:ascii="Garamond" w:hAnsi="Garamond"/>
          <w:i/>
          <w:color w:val="C00000"/>
          <w:sz w:val="16"/>
          <w:szCs w:val="16"/>
        </w:rPr>
        <w:t xml:space="preserve">imposteur </w:t>
      </w:r>
      <w:r w:rsidRPr="00AF0637">
        <w:rPr>
          <w:rStyle w:val="NotedebasdepageCar"/>
          <w:rFonts w:ascii="Garamond" w:eastAsiaTheme="minorHAnsi" w:hAnsi="Garamond"/>
          <w:b w:val="0"/>
          <w:i/>
          <w:color w:val="C00000"/>
          <w:sz w:val="16"/>
          <w:szCs w:val="16"/>
        </w:rPr>
        <w:t>vantard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), et </w:t>
      </w:r>
      <w:r w:rsidRPr="00AF0637">
        <w:rPr>
          <w:rFonts w:ascii="Garamond" w:hAnsi="Garamond"/>
          <w:color w:val="C00000"/>
          <w:sz w:val="16"/>
          <w:szCs w:val="16"/>
        </w:rPr>
        <w:t>par ses questionnements</w:t>
      </w:r>
      <w:r w:rsidRPr="00AF0637">
        <w:rPr>
          <w:rStyle w:val="NotedebasdepageCar"/>
          <w:rFonts w:ascii="Garamond" w:eastAsiaTheme="minorHAnsi" w:hAnsi="Garamond"/>
          <w:b w:val="0"/>
          <w:color w:val="C00000"/>
          <w:sz w:val="16"/>
          <w:szCs w:val="16"/>
        </w:rPr>
        <w:t xml:space="preserve"> </w:t>
      </w:r>
      <w:r w:rsidRPr="00AF0637">
        <w:rPr>
          <w:rFonts w:ascii="Garamond" w:hAnsi="Garamond"/>
          <w:color w:val="C00000"/>
          <w:sz w:val="16"/>
          <w:szCs w:val="16"/>
        </w:rPr>
        <w:t>feignant l’ignorance (</w:t>
      </w:r>
      <w:proofErr w:type="spellStart"/>
      <w:r w:rsidRPr="00AF0637">
        <w:rPr>
          <w:rFonts w:ascii="Palatino Linotype" w:hAnsi="Palatino Linotype"/>
          <w:color w:val="C00000"/>
          <w:sz w:val="16"/>
          <w:szCs w:val="16"/>
        </w:rPr>
        <w:t>ε</w:t>
      </w:r>
      <w:r w:rsidRPr="00AF0637">
        <w:rPr>
          <w:rFonts w:ascii="Palatino Linotype" w:hAnsi="Palatino Linotype" w:cs="Times New Roman"/>
          <w:color w:val="C00000"/>
          <w:sz w:val="16"/>
          <w:szCs w:val="16"/>
        </w:rPr>
        <w:t>ἰ</w:t>
      </w:r>
      <w:r w:rsidRPr="00AF0637">
        <w:rPr>
          <w:rFonts w:ascii="Palatino Linotype" w:hAnsi="Palatino Linotype" w:cs="Garamond"/>
          <w:color w:val="C00000"/>
          <w:sz w:val="16"/>
          <w:szCs w:val="16"/>
        </w:rPr>
        <w:t>ρωνεί</w:t>
      </w:r>
      <w:proofErr w:type="spellEnd"/>
      <w:r w:rsidRPr="00AF0637">
        <w:rPr>
          <w:rFonts w:ascii="Palatino Linotype" w:hAnsi="Palatino Linotype" w:cs="Garamond"/>
          <w:color w:val="C00000"/>
          <w:sz w:val="16"/>
          <w:szCs w:val="16"/>
        </w:rPr>
        <w:t>α</w:t>
      </w:r>
      <w:r w:rsidRPr="00AF0637">
        <w:rPr>
          <w:rFonts w:ascii="Garamond" w:hAnsi="Garamond"/>
          <w:color w:val="C00000"/>
          <w:sz w:val="16"/>
          <w:szCs w:val="16"/>
        </w:rPr>
        <w:t xml:space="preserve">) met en évidence l’imposture de son interlocuteur (procédé repris </w:t>
      </w:r>
      <w:proofErr w:type="spellStart"/>
      <w:r w:rsidRPr="00AF0637">
        <w:rPr>
          <w:rFonts w:ascii="Garamond" w:hAnsi="Garamond"/>
          <w:color w:val="C00000"/>
          <w:sz w:val="16"/>
          <w:szCs w:val="16"/>
        </w:rPr>
        <w:t>parSocrate</w:t>
      </w:r>
      <w:proofErr w:type="spellEnd"/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sz w:val="16"/>
          <w:szCs w:val="16"/>
        </w:rPr>
      </w:pPr>
      <w:r w:rsidRPr="00AF0637">
        <w:rPr>
          <w:rFonts w:ascii="Garamond" w:hAnsi="Garamond"/>
          <w:color w:val="C00000"/>
          <w:sz w:val="16"/>
          <w:szCs w:val="16"/>
        </w:rPr>
        <w:t xml:space="preserve">     </w:t>
      </w:r>
      <w:r w:rsidRPr="00AF0637">
        <w:rPr>
          <w:rFonts w:ascii="Garamond" w:hAnsi="Garamond"/>
          <w:color w:val="C00000"/>
          <w:sz w:val="16"/>
          <w:szCs w:val="16"/>
          <w:vertAlign w:val="subscript"/>
        </w:rPr>
        <w:t>→</w:t>
      </w:r>
      <w:r w:rsidRPr="00AF0637">
        <w:rPr>
          <w:rFonts w:ascii="Garamond" w:hAnsi="Garamond"/>
          <w:color w:val="C00000"/>
          <w:sz w:val="16"/>
          <w:szCs w:val="16"/>
        </w:rPr>
        <w:t xml:space="preserve"> ironie socratique). </w:t>
      </w:r>
    </w:p>
  </w:footnote>
  <w:footnote w:id="8">
    <w:p w:rsidR="00561265" w:rsidRPr="00932DE8" w:rsidRDefault="00561265" w:rsidP="005129BE">
      <w:pPr>
        <w:pStyle w:val="Sansinterligne"/>
        <w:ind w:right="-567"/>
        <w:rPr>
          <w:color w:val="C00000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Cf. Georges </w:t>
      </w:r>
      <w:proofErr w:type="spellStart"/>
      <w:r w:rsidRPr="005129BE">
        <w:rPr>
          <w:rFonts w:ascii="Garamond" w:hAnsi="Garamond"/>
          <w:color w:val="C00000"/>
          <w:sz w:val="16"/>
          <w:szCs w:val="16"/>
        </w:rPr>
        <w:t>Polti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 xml:space="preserve"> : </w:t>
      </w:r>
      <w:r>
        <w:rPr>
          <w:rFonts w:ascii="Garamond" w:hAnsi="Garamond"/>
          <w:color w:val="C00000"/>
          <w:sz w:val="16"/>
          <w:szCs w:val="16"/>
        </w:rPr>
        <w:t>« </w:t>
      </w:r>
      <w:r w:rsidRPr="005129BE">
        <w:rPr>
          <w:rFonts w:ascii="Garamond" w:hAnsi="Garamond"/>
          <w:i/>
          <w:iCs/>
          <w:color w:val="C00000"/>
          <w:sz w:val="16"/>
          <w:szCs w:val="16"/>
        </w:rPr>
        <w:t xml:space="preserve">Les </w:t>
      </w:r>
      <w:hyperlink r:id="rId3" w:history="1">
        <w:r w:rsidRPr="005129BE">
          <w:rPr>
            <w:rStyle w:val="Lienhypertexte"/>
            <w:rFonts w:ascii="Garamond" w:hAnsi="Garamond"/>
            <w:i/>
            <w:iCs/>
            <w:color w:val="C00000"/>
            <w:sz w:val="16"/>
            <w:szCs w:val="16"/>
          </w:rPr>
          <w:t>36 situations dramatiques</w:t>
        </w:r>
      </w:hyperlink>
      <w:r>
        <w:rPr>
          <w:rStyle w:val="Lienhypertexte"/>
          <w:rFonts w:ascii="Garamond" w:hAnsi="Garamond"/>
          <w:i/>
          <w:iCs/>
          <w:color w:val="C00000"/>
          <w:sz w:val="16"/>
          <w:szCs w:val="16"/>
          <w:u w:val="none"/>
        </w:rPr>
        <w:t> »</w:t>
      </w:r>
      <w:r w:rsidRPr="005129BE">
        <w:rPr>
          <w:rFonts w:ascii="Garamond" w:hAnsi="Garamond"/>
          <w:color w:val="C00000"/>
          <w:sz w:val="16"/>
          <w:szCs w:val="16"/>
        </w:rPr>
        <w:t>, Mercure de France, 1912.</w:t>
      </w:r>
    </w:p>
  </w:footnote>
  <w:footnote w:id="9">
    <w:p w:rsidR="00561265" w:rsidRPr="005129BE" w:rsidRDefault="00561265" w:rsidP="005129BE">
      <w:pPr>
        <w:pStyle w:val="Sansinterligne"/>
        <w:ind w:right="-567"/>
        <w:rPr>
          <w:rFonts w:ascii="Garamond" w:hAnsi="Garamond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Cf. Marie Bonaparte : </w:t>
      </w:r>
      <w:r w:rsidRPr="005129BE">
        <w:rPr>
          <w:rFonts w:ascii="Garamond" w:hAnsi="Garamond"/>
          <w:i/>
          <w:color w:val="C00000"/>
          <w:sz w:val="16"/>
          <w:szCs w:val="16"/>
        </w:rPr>
        <w:t>Edgar Poe, étude psychanalytique</w:t>
      </w:r>
      <w:r w:rsidRPr="005129BE">
        <w:rPr>
          <w:rFonts w:ascii="Garamond" w:hAnsi="Garamond"/>
          <w:color w:val="C00000"/>
          <w:sz w:val="16"/>
          <w:szCs w:val="16"/>
        </w:rPr>
        <w:t>, Denoël et Steele (1933).</w:t>
      </w:r>
    </w:p>
  </w:footnote>
  <w:footnote w:id="10">
    <w:p w:rsidR="00561265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Mise en abyme : c</w:t>
      </w:r>
      <w:r>
        <w:rPr>
          <w:rFonts w:ascii="Garamond" w:hAnsi="Garamond"/>
          <w:color w:val="C00000"/>
          <w:sz w:val="16"/>
          <w:szCs w:val="16"/>
        </w:rPr>
        <w:t>’</w:t>
      </w:r>
      <w:r w:rsidRPr="005129BE">
        <w:rPr>
          <w:rFonts w:ascii="Garamond" w:hAnsi="Garamond"/>
          <w:color w:val="C00000"/>
          <w:sz w:val="16"/>
          <w:szCs w:val="16"/>
        </w:rPr>
        <w:t xml:space="preserve">est le </w:t>
      </w:r>
      <w:r w:rsidRPr="00CA514D">
        <w:rPr>
          <w:rFonts w:ascii="Garamond" w:hAnsi="Garamond"/>
          <w:i/>
          <w:color w:val="C00000"/>
          <w:sz w:val="16"/>
          <w:szCs w:val="16"/>
        </w:rPr>
        <w:t xml:space="preserve">rapport </w:t>
      </w:r>
      <w:r w:rsidRPr="005C2183">
        <w:rPr>
          <w:rFonts w:ascii="Garamond" w:hAnsi="Garamond"/>
          <w:i/>
          <w:color w:val="C00000"/>
          <w:sz w:val="16"/>
          <w:szCs w:val="16"/>
        </w:rPr>
        <w:t>dialectique entre représentation et présentation</w:t>
      </w:r>
      <w:r w:rsidRPr="005C2183">
        <w:rPr>
          <w:rFonts w:ascii="Garamond" w:hAnsi="Garamond"/>
          <w:color w:val="C00000"/>
          <w:sz w:val="16"/>
          <w:szCs w:val="16"/>
        </w:rPr>
        <w:t xml:space="preserve">, toute </w:t>
      </w:r>
      <w:r w:rsidRPr="005129BE">
        <w:rPr>
          <w:rFonts w:ascii="Garamond" w:hAnsi="Garamond"/>
          <w:color w:val="C00000"/>
          <w:sz w:val="16"/>
          <w:szCs w:val="16"/>
        </w:rPr>
        <w:t>forme d</w:t>
      </w:r>
      <w:r>
        <w:rPr>
          <w:rFonts w:ascii="Garamond" w:hAnsi="Garamond"/>
          <w:color w:val="C00000"/>
          <w:sz w:val="16"/>
          <w:szCs w:val="16"/>
        </w:rPr>
        <w:t>’</w:t>
      </w:r>
      <w:proofErr w:type="spellStart"/>
      <w:r w:rsidRPr="005129BE">
        <w:rPr>
          <w:rFonts w:ascii="Garamond" w:hAnsi="Garamond"/>
          <w:color w:val="C00000"/>
          <w:sz w:val="16"/>
          <w:szCs w:val="16"/>
        </w:rPr>
        <w:t>auto</w:t>
      </w:r>
      <w:r>
        <w:rPr>
          <w:rFonts w:ascii="Garamond" w:hAnsi="Garamond"/>
          <w:color w:val="C00000"/>
          <w:sz w:val="16"/>
          <w:szCs w:val="16"/>
        </w:rPr>
        <w:t>-</w:t>
      </w:r>
      <w:r w:rsidRPr="005129BE">
        <w:rPr>
          <w:rFonts w:ascii="Garamond" w:hAnsi="Garamond"/>
          <w:color w:val="C00000"/>
          <w:sz w:val="16"/>
          <w:szCs w:val="16"/>
        </w:rPr>
        <w:t>représentation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 xml:space="preserve"> procédant par enchâssement d</w:t>
      </w:r>
      <w:r>
        <w:rPr>
          <w:rFonts w:ascii="Garamond" w:hAnsi="Garamond"/>
          <w:color w:val="C00000"/>
          <w:sz w:val="16"/>
          <w:szCs w:val="16"/>
        </w:rPr>
        <w:t>’</w:t>
      </w:r>
      <w:r w:rsidRPr="005129BE">
        <w:rPr>
          <w:rFonts w:ascii="Garamond" w:hAnsi="Garamond"/>
          <w:color w:val="C00000"/>
          <w:sz w:val="16"/>
          <w:szCs w:val="16"/>
        </w:rPr>
        <w:t xml:space="preserve">un récit dans le récit, 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sz w:val="16"/>
          <w:szCs w:val="16"/>
        </w:rPr>
      </w:pPr>
      <w:r>
        <w:rPr>
          <w:rFonts w:ascii="Garamond" w:hAnsi="Garamond"/>
          <w:color w:val="C00000"/>
          <w:sz w:val="16"/>
          <w:szCs w:val="16"/>
        </w:rPr>
        <w:t xml:space="preserve">      d’</w:t>
      </w:r>
      <w:r w:rsidRPr="005129BE">
        <w:rPr>
          <w:rFonts w:ascii="Garamond" w:hAnsi="Garamond"/>
          <w:color w:val="C00000"/>
          <w:sz w:val="16"/>
          <w:szCs w:val="16"/>
        </w:rPr>
        <w:t>un tableau dans le tableau</w:t>
      </w:r>
      <w:r>
        <w:rPr>
          <w:rFonts w:ascii="Garamond" w:hAnsi="Garamond"/>
          <w:color w:val="C00000"/>
          <w:sz w:val="16"/>
          <w:szCs w:val="16"/>
        </w:rPr>
        <w:t>.</w:t>
      </w:r>
    </w:p>
  </w:footnote>
  <w:footnote w:id="11">
    <w:p w:rsidR="00561265" w:rsidRDefault="00561265" w:rsidP="005129BE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F3150D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Le découpage d'un segment en deux </w:t>
      </w:r>
      <w:r w:rsidRPr="005C2183">
        <w:rPr>
          <w:rFonts w:ascii="Garamond" w:hAnsi="Garamond"/>
          <w:color w:val="C00000"/>
          <w:sz w:val="16"/>
          <w:szCs w:val="16"/>
        </w:rPr>
        <w:t xml:space="preserve">longueurs </w:t>
      </w:r>
      <w:r w:rsidRPr="005C2183">
        <w:rPr>
          <w:rFonts w:ascii="Times New Roman" w:hAnsi="Times New Roman" w:cs="Times New Roman"/>
          <w:color w:val="C00000"/>
          <w:sz w:val="16"/>
          <w:szCs w:val="16"/>
        </w:rPr>
        <w:t>a</w:t>
      </w:r>
      <w:r w:rsidRPr="005C2183">
        <w:rPr>
          <w:rFonts w:ascii="Garamond" w:hAnsi="Garamond"/>
          <w:color w:val="C00000"/>
          <w:sz w:val="16"/>
          <w:szCs w:val="16"/>
        </w:rPr>
        <w:t xml:space="preserve"> et </w:t>
      </w:r>
      <w:r w:rsidRPr="005C2183">
        <w:rPr>
          <w:rFonts w:ascii="Times New Roman" w:hAnsi="Times New Roman" w:cs="Times New Roman"/>
          <w:color w:val="C00000"/>
          <w:sz w:val="16"/>
          <w:szCs w:val="16"/>
        </w:rPr>
        <w:t>b</w:t>
      </w:r>
      <w:r w:rsidRPr="005C2183">
        <w:rPr>
          <w:rFonts w:ascii="Garamond" w:hAnsi="Garamond"/>
          <w:color w:val="C00000"/>
          <w:sz w:val="16"/>
          <w:szCs w:val="16"/>
        </w:rPr>
        <w:t xml:space="preserve"> telles que </w:t>
      </w:r>
      <w:r w:rsidRPr="005C2183">
        <w:rPr>
          <w:rFonts w:ascii="Times New Roman" w:hAnsi="Times New Roman" w:cs="Times New Roman"/>
          <w:color w:val="C00000"/>
          <w:sz w:val="16"/>
          <w:szCs w:val="16"/>
        </w:rPr>
        <w:t xml:space="preserve">(a + b) /a = a / b = </w:t>
      </w:r>
      <w:r>
        <w:rPr>
          <w:rFonts w:ascii="Palatino Linotype" w:hAnsi="Palatino Linotype" w:cs="Times New Roman"/>
          <w:color w:val="C00000"/>
          <w:sz w:val="16"/>
          <w:szCs w:val="16"/>
        </w:rPr>
        <w:t>φ</w:t>
      </w:r>
      <w:r w:rsidRPr="005C2183">
        <w:rPr>
          <w:rFonts w:ascii="Times New Roman" w:hAnsi="Times New Roman" w:cs="Times New Roman"/>
          <w:color w:val="C00000"/>
          <w:sz w:val="16"/>
          <w:szCs w:val="16"/>
        </w:rPr>
        <w:t xml:space="preserve"> = (1+ </w:t>
      </w:r>
      <w:r w:rsidRPr="005C2183">
        <w:rPr>
          <w:rFonts w:ascii="MS Mincho" w:eastAsia="MS Mincho" w:hAnsi="MS Mincho" w:cs="Times New Roman"/>
          <w:color w:val="C00000"/>
          <w:sz w:val="16"/>
          <w:szCs w:val="16"/>
        </w:rPr>
        <w:t>√</w:t>
      </w:r>
      <w:r w:rsidRPr="005C2183">
        <w:rPr>
          <w:rFonts w:ascii="Times New Roman" w:eastAsia="MingLiU" w:hAnsi="Times New Roman" w:cs="Times New Roman"/>
          <w:color w:val="C00000"/>
          <w:sz w:val="16"/>
          <w:szCs w:val="16"/>
        </w:rPr>
        <w:t>5) /2</w:t>
      </w:r>
      <w:r w:rsidRPr="005C2183">
        <w:rPr>
          <w:rFonts w:ascii="Garamond" w:eastAsia="MingLiU" w:hAnsi="Garamond"/>
          <w:color w:val="C00000"/>
          <w:sz w:val="16"/>
          <w:szCs w:val="16"/>
        </w:rPr>
        <w:t xml:space="preserve"> (« </w:t>
      </w:r>
      <w:r w:rsidRPr="00AC51AB">
        <w:rPr>
          <w:rFonts w:ascii="Garamond" w:eastAsia="MingLiU" w:hAnsi="Garamond"/>
          <w:i/>
          <w:color w:val="C00000"/>
          <w:sz w:val="16"/>
          <w:szCs w:val="16"/>
        </w:rPr>
        <w:t>nombre d’or</w:t>
      </w:r>
      <w:r>
        <w:rPr>
          <w:rFonts w:ascii="Garamond" w:eastAsia="MingLiU" w:hAnsi="Garamond"/>
          <w:i/>
          <w:color w:val="C00000"/>
          <w:sz w:val="16"/>
          <w:szCs w:val="16"/>
        </w:rPr>
        <w:t> »</w:t>
      </w:r>
      <w:r w:rsidRPr="005129BE">
        <w:rPr>
          <w:rFonts w:ascii="Garamond" w:eastAsia="MingLiU" w:hAnsi="Garamond"/>
          <w:color w:val="C00000"/>
          <w:sz w:val="16"/>
          <w:szCs w:val="16"/>
        </w:rPr>
        <w:t>)</w:t>
      </w:r>
      <w:r w:rsidRPr="005129BE">
        <w:rPr>
          <w:rFonts w:ascii="Garamond" w:hAnsi="Garamond"/>
          <w:color w:val="C00000"/>
          <w:sz w:val="16"/>
          <w:szCs w:val="16"/>
        </w:rPr>
        <w:t xml:space="preserve"> est appelé par Euclide</w:t>
      </w:r>
      <w:r>
        <w:rPr>
          <w:rFonts w:ascii="Garamond" w:hAnsi="Garamond"/>
          <w:color w:val="C00000"/>
          <w:sz w:val="16"/>
          <w:szCs w:val="16"/>
        </w:rPr>
        <w:t xml:space="preserve"> « </w:t>
      </w:r>
      <w:r w:rsidRPr="00EE56E9">
        <w:rPr>
          <w:rFonts w:ascii="Garamond" w:hAnsi="Garamond"/>
          <w:i/>
          <w:color w:val="C00000"/>
          <w:sz w:val="16"/>
          <w:szCs w:val="16"/>
        </w:rPr>
        <w:t xml:space="preserve">découpage en extrême </w:t>
      </w:r>
    </w:p>
    <w:p w:rsidR="00561265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>
        <w:rPr>
          <w:rFonts w:ascii="Garamond" w:hAnsi="Garamond"/>
          <w:i/>
          <w:color w:val="C00000"/>
          <w:sz w:val="16"/>
          <w:szCs w:val="16"/>
        </w:rPr>
        <w:t xml:space="preserve">      </w:t>
      </w:r>
      <w:r w:rsidRPr="00EE56E9">
        <w:rPr>
          <w:rFonts w:ascii="Garamond" w:hAnsi="Garamond"/>
          <w:i/>
          <w:color w:val="C00000"/>
          <w:sz w:val="16"/>
          <w:szCs w:val="16"/>
        </w:rPr>
        <w:t>et moyenne raison</w:t>
      </w:r>
      <w:r>
        <w:rPr>
          <w:rFonts w:ascii="Garamond" w:hAnsi="Garamond"/>
          <w:color w:val="C00000"/>
          <w:sz w:val="16"/>
          <w:szCs w:val="16"/>
        </w:rPr>
        <w:t> »</w:t>
      </w:r>
      <w:r w:rsidRPr="005129BE">
        <w:rPr>
          <w:rFonts w:ascii="Garamond" w:hAnsi="Garamond"/>
          <w:color w:val="C00000"/>
          <w:sz w:val="16"/>
          <w:szCs w:val="16"/>
        </w:rPr>
        <w:t> : « </w:t>
      </w:r>
      <w:r w:rsidRPr="005129BE">
        <w:rPr>
          <w:rFonts w:ascii="Garamond" w:hAnsi="Garamond"/>
          <w:i/>
          <w:color w:val="C00000"/>
          <w:sz w:val="16"/>
          <w:szCs w:val="16"/>
        </w:rPr>
        <w:t>Une droite est dite coupée en extrême et moyenne raison lorsque la droite entière est au plus grand segment</w:t>
      </w:r>
      <w:r>
        <w:rPr>
          <w:rFonts w:ascii="Garamond" w:hAnsi="Garamond"/>
          <w:i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i/>
          <w:color w:val="C00000"/>
          <w:sz w:val="16"/>
          <w:szCs w:val="16"/>
        </w:rPr>
        <w:t xml:space="preserve"> comme le plus grand segment est au plus petit.</w:t>
      </w:r>
      <w:r w:rsidRPr="005129BE">
        <w:rPr>
          <w:rFonts w:ascii="Garamond" w:hAnsi="Garamond"/>
          <w:color w:val="C00000"/>
          <w:sz w:val="16"/>
          <w:szCs w:val="16"/>
        </w:rPr>
        <w:t xml:space="preserve"> » 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sz w:val="16"/>
          <w:szCs w:val="16"/>
        </w:rPr>
      </w:pPr>
      <w:r>
        <w:rPr>
          <w:rFonts w:ascii="Garamond" w:hAnsi="Garamond"/>
          <w:color w:val="C00000"/>
          <w:sz w:val="16"/>
          <w:szCs w:val="16"/>
        </w:rPr>
        <w:t xml:space="preserve">      </w:t>
      </w:r>
      <w:r w:rsidRPr="005129BE">
        <w:rPr>
          <w:rFonts w:ascii="Garamond" w:hAnsi="Garamond"/>
          <w:color w:val="C00000"/>
          <w:sz w:val="16"/>
          <w:szCs w:val="16"/>
        </w:rPr>
        <w:t>(Livre VI, définition 3).</w:t>
      </w:r>
      <w:r>
        <w:rPr>
          <w:rFonts w:ascii="Garamond" w:hAnsi="Garamond"/>
          <w:color w:val="C00000"/>
          <w:sz w:val="16"/>
          <w:szCs w:val="16"/>
        </w:rPr>
        <w:t xml:space="preserve"> Cf. séminaire 1966-67 : « </w:t>
      </w:r>
      <w:r w:rsidRPr="00890812">
        <w:rPr>
          <w:rFonts w:ascii="Garamond" w:hAnsi="Garamond"/>
          <w:i/>
          <w:color w:val="C00000"/>
          <w:sz w:val="16"/>
          <w:szCs w:val="16"/>
        </w:rPr>
        <w:t xml:space="preserve">Logique du </w:t>
      </w:r>
      <w:proofErr w:type="spellStart"/>
      <w:r w:rsidRPr="00890812">
        <w:rPr>
          <w:rFonts w:ascii="Garamond" w:hAnsi="Garamond"/>
          <w:i/>
          <w:color w:val="C00000"/>
          <w:sz w:val="16"/>
          <w:szCs w:val="16"/>
        </w:rPr>
        <w:t>fanfasme</w:t>
      </w:r>
      <w:proofErr w:type="spellEnd"/>
      <w:r>
        <w:rPr>
          <w:rFonts w:ascii="Garamond" w:hAnsi="Garamond"/>
          <w:color w:val="C00000"/>
          <w:sz w:val="16"/>
          <w:szCs w:val="16"/>
        </w:rPr>
        <w:t> », séances du 8 mars au 10 mai.</w:t>
      </w:r>
    </w:p>
  </w:footnote>
  <w:footnote w:id="12"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F978B1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 S. Freud : </w:t>
      </w:r>
      <w:r w:rsidRPr="005129BE">
        <w:rPr>
          <w:rFonts w:ascii="Garamond" w:hAnsi="Garamond"/>
          <w:i/>
          <w:color w:val="C00000"/>
          <w:sz w:val="16"/>
          <w:szCs w:val="16"/>
        </w:rPr>
        <w:t>Esquisse d’une psychologie</w:t>
      </w:r>
      <w:r w:rsidRPr="005129BE">
        <w:rPr>
          <w:rFonts w:ascii="Garamond" w:hAnsi="Garamond"/>
          <w:color w:val="C00000"/>
          <w:sz w:val="16"/>
          <w:szCs w:val="16"/>
        </w:rPr>
        <w:t xml:space="preserve">, </w:t>
      </w:r>
      <w:hyperlink r:id="rId4" w:history="1">
        <w:proofErr w:type="spellStart"/>
        <w:r w:rsidRPr="00E8506F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Entwurf</w:t>
        </w:r>
        <w:proofErr w:type="spellEnd"/>
        <w:r w:rsidRPr="00E8506F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 xml:space="preserve"> </w:t>
        </w:r>
        <w:proofErr w:type="spellStart"/>
        <w:r w:rsidRPr="00E8506F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>einer</w:t>
        </w:r>
        <w:proofErr w:type="spellEnd"/>
        <w:r w:rsidRPr="00E8506F">
          <w:rPr>
            <w:rStyle w:val="Lienhypertexte"/>
            <w:rFonts w:ascii="Garamond" w:hAnsi="Garamond"/>
            <w:i/>
            <w:color w:val="C00000"/>
            <w:sz w:val="16"/>
            <w:szCs w:val="16"/>
          </w:rPr>
          <w:t xml:space="preserve"> Psychologie</w:t>
        </w:r>
      </w:hyperlink>
      <w:r w:rsidRPr="00E8506F">
        <w:rPr>
          <w:rFonts w:ascii="Garamond" w:hAnsi="Garamond"/>
          <w:color w:val="C00000"/>
          <w:sz w:val="16"/>
          <w:szCs w:val="16"/>
        </w:rPr>
        <w:t>, é</w:t>
      </w:r>
      <w:r w:rsidRPr="005129BE">
        <w:rPr>
          <w:rFonts w:ascii="Garamond" w:hAnsi="Garamond"/>
          <w:color w:val="C00000"/>
          <w:sz w:val="16"/>
          <w:szCs w:val="16"/>
        </w:rPr>
        <w:t xml:space="preserve">d. </w:t>
      </w:r>
      <w:proofErr w:type="spellStart"/>
      <w:r w:rsidRPr="005129BE">
        <w:rPr>
          <w:rFonts w:ascii="Garamond" w:hAnsi="Garamond"/>
          <w:color w:val="C00000"/>
          <w:sz w:val="16"/>
          <w:szCs w:val="16"/>
        </w:rPr>
        <w:t>Érès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>, 2011, bilingue.</w:t>
      </w:r>
    </w:p>
  </w:footnote>
  <w:footnote w:id="13">
    <w:p w:rsidR="00561265" w:rsidRPr="00E8506F" w:rsidRDefault="00561265" w:rsidP="005129BE">
      <w:pPr>
        <w:pStyle w:val="Sansinterligne"/>
        <w:ind w:right="-567"/>
        <w:rPr>
          <w:rFonts w:ascii="Garamond" w:hAnsi="Garamond"/>
          <w:b/>
          <w:color w:val="C00000"/>
          <w:sz w:val="16"/>
          <w:szCs w:val="16"/>
        </w:rPr>
      </w:pPr>
      <w:r w:rsidRPr="00F978B1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 S. Freud : </w:t>
      </w:r>
      <w:r w:rsidRPr="005129BE">
        <w:rPr>
          <w:rFonts w:ascii="Garamond" w:hAnsi="Garamond"/>
          <w:bCs/>
          <w:i/>
          <w:color w:val="C00000"/>
          <w:sz w:val="16"/>
          <w:szCs w:val="16"/>
        </w:rPr>
        <w:t>Note sur le « Bloc-notes magique </w:t>
      </w:r>
      <w:r w:rsidRPr="00E8506F">
        <w:rPr>
          <w:rFonts w:ascii="Garamond" w:hAnsi="Garamond"/>
          <w:bCs/>
          <w:i/>
          <w:color w:val="C00000"/>
          <w:sz w:val="16"/>
          <w:szCs w:val="16"/>
        </w:rPr>
        <w:t>»</w:t>
      </w:r>
      <w:r w:rsidRPr="00E8506F">
        <w:rPr>
          <w:rFonts w:ascii="Garamond" w:hAnsi="Garamond"/>
          <w:bCs/>
          <w:color w:val="C00000"/>
          <w:sz w:val="16"/>
          <w:szCs w:val="16"/>
        </w:rPr>
        <w:t>, </w:t>
      </w:r>
      <w:proofErr w:type="spellStart"/>
      <w:r w:rsidRPr="00E8506F">
        <w:fldChar w:fldCharType="begin"/>
      </w:r>
      <w:r w:rsidRPr="00E8506F">
        <w:rPr>
          <w:rFonts w:ascii="Garamond" w:hAnsi="Garamond"/>
          <w:i/>
          <w:color w:val="C00000"/>
          <w:sz w:val="16"/>
          <w:szCs w:val="16"/>
        </w:rPr>
        <w:instrText xml:space="preserve"> HYPERLINK "http://www.textlog.de/freud-psychoanalyse-notiz-wunderblock.html" </w:instrText>
      </w:r>
      <w:r w:rsidRPr="00E8506F">
        <w:fldChar w:fldCharType="separate"/>
      </w:r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>Notiz</w:t>
      </w:r>
      <w:proofErr w:type="spellEnd"/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 xml:space="preserve"> </w:t>
      </w:r>
      <w:proofErr w:type="spellStart"/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>über</w:t>
      </w:r>
      <w:proofErr w:type="spellEnd"/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 xml:space="preserve"> den « </w:t>
      </w:r>
      <w:proofErr w:type="spellStart"/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>Wunderblock</w:t>
      </w:r>
      <w:proofErr w:type="spellEnd"/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t> »</w:t>
      </w:r>
      <w:r w:rsidRPr="00E8506F">
        <w:rPr>
          <w:rStyle w:val="Lienhypertexte"/>
          <w:rFonts w:ascii="Garamond" w:hAnsi="Garamond"/>
          <w:i/>
          <w:color w:val="C00000"/>
          <w:sz w:val="16"/>
          <w:szCs w:val="16"/>
        </w:rPr>
        <w:fldChar w:fldCharType="end"/>
      </w:r>
      <w:r w:rsidRPr="00E8506F">
        <w:rPr>
          <w:rStyle w:val="Lienhypertexte"/>
          <w:rFonts w:ascii="Garamond" w:hAnsi="Garamond"/>
          <w:color w:val="C00000"/>
          <w:sz w:val="16"/>
          <w:szCs w:val="16"/>
          <w:u w:val="none"/>
        </w:rPr>
        <w:t>.</w:t>
      </w:r>
    </w:p>
    <w:p w:rsidR="00561265" w:rsidRPr="005129BE" w:rsidRDefault="00561265" w:rsidP="005129BE">
      <w:pPr>
        <w:pStyle w:val="Notedebasdepage"/>
        <w:ind w:right="-567"/>
        <w:rPr>
          <w:rFonts w:ascii="Garamond" w:hAnsi="Garamond"/>
          <w:sz w:val="16"/>
          <w:szCs w:val="16"/>
        </w:rPr>
      </w:pPr>
    </w:p>
  </w:footnote>
  <w:footnote w:id="14"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C1303F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Henri </w:t>
      </w:r>
      <w:proofErr w:type="spellStart"/>
      <w:r w:rsidRPr="005129BE">
        <w:rPr>
          <w:rFonts w:ascii="Garamond" w:hAnsi="Garamond"/>
          <w:color w:val="C00000"/>
          <w:sz w:val="16"/>
          <w:szCs w:val="16"/>
        </w:rPr>
        <w:t>Bouasse</w:t>
      </w:r>
      <w:proofErr w:type="spellEnd"/>
      <w:r w:rsidRPr="005129BE">
        <w:rPr>
          <w:rFonts w:ascii="Garamond" w:hAnsi="Garamond"/>
          <w:color w:val="C00000"/>
          <w:sz w:val="16"/>
          <w:szCs w:val="16"/>
        </w:rPr>
        <w:t xml:space="preserve"> : </w:t>
      </w:r>
      <w:r w:rsidRPr="005129BE">
        <w:rPr>
          <w:rStyle w:val="Accentuation"/>
          <w:rFonts w:ascii="Garamond" w:hAnsi="Garamond"/>
          <w:color w:val="C00000"/>
          <w:sz w:val="16"/>
          <w:szCs w:val="16"/>
        </w:rPr>
        <w:t>Optique et photométrie dites géométriques</w:t>
      </w:r>
      <w:r>
        <w:rPr>
          <w:rStyle w:val="Accentuation"/>
          <w:rFonts w:ascii="Garamond" w:hAnsi="Garamond"/>
          <w:color w:val="C00000"/>
          <w:sz w:val="16"/>
          <w:szCs w:val="16"/>
        </w:rPr>
        <w:t>,</w:t>
      </w:r>
      <w:r w:rsidRPr="005129BE">
        <w:rPr>
          <w:rFonts w:ascii="Garamond" w:hAnsi="Garamond"/>
          <w:color w:val="C00000"/>
          <w:sz w:val="16"/>
          <w:szCs w:val="16"/>
        </w:rPr>
        <w:t xml:space="preserve"> Paris, Delagrave, 1934, p.</w:t>
      </w:r>
      <w:r>
        <w:rPr>
          <w:rFonts w:ascii="Garamond" w:hAnsi="Garamond"/>
          <w:color w:val="C00000"/>
          <w:sz w:val="16"/>
          <w:szCs w:val="16"/>
        </w:rPr>
        <w:t xml:space="preserve"> </w:t>
      </w:r>
      <w:r w:rsidRPr="005129BE">
        <w:rPr>
          <w:rFonts w:ascii="Garamond" w:hAnsi="Garamond"/>
          <w:color w:val="C00000"/>
          <w:sz w:val="16"/>
          <w:szCs w:val="16"/>
        </w:rPr>
        <w:t>87.</w:t>
      </w:r>
    </w:p>
  </w:footnote>
  <w:footnote w:id="15">
    <w:p w:rsidR="00561265" w:rsidRPr="005129BE" w:rsidRDefault="00561265" w:rsidP="005129BE">
      <w:pPr>
        <w:pStyle w:val="Sansinterligne"/>
        <w:ind w:right="-567"/>
        <w:rPr>
          <w:rFonts w:ascii="Garamond" w:hAnsi="Garamond"/>
          <w:color w:val="C00000"/>
          <w:sz w:val="16"/>
          <w:szCs w:val="16"/>
        </w:rPr>
      </w:pPr>
      <w:r w:rsidRPr="003A7C03">
        <w:rPr>
          <w:rStyle w:val="Appelnotedebasdep"/>
          <w:rFonts w:ascii="Garamond" w:hAnsi="Garamond"/>
          <w:color w:val="C00000"/>
          <w:sz w:val="16"/>
          <w:szCs w:val="16"/>
          <w:vertAlign w:val="baseline"/>
        </w:rPr>
        <w:footnoteRef/>
      </w:r>
      <w:r w:rsidRPr="005129BE">
        <w:rPr>
          <w:rFonts w:ascii="Garamond" w:hAnsi="Garamond"/>
          <w:color w:val="C00000"/>
          <w:sz w:val="16"/>
          <w:szCs w:val="16"/>
        </w:rPr>
        <w:t xml:space="preserve">  Guillaume Apollinaire : « </w:t>
      </w:r>
      <w:r w:rsidRPr="005129BE">
        <w:rPr>
          <w:rFonts w:ascii="Garamond" w:hAnsi="Garamond"/>
          <w:i/>
          <w:color w:val="C00000"/>
          <w:sz w:val="16"/>
          <w:szCs w:val="16"/>
        </w:rPr>
        <w:t>Sous le pont Mirabeau »</w:t>
      </w:r>
      <w:r w:rsidRPr="005129BE">
        <w:rPr>
          <w:rFonts w:ascii="Garamond" w:hAnsi="Garamond"/>
          <w:color w:val="C00000"/>
          <w:sz w:val="16"/>
          <w:szCs w:val="16"/>
        </w:rPr>
        <w:t>, (</w:t>
      </w:r>
      <w:r w:rsidRPr="005129BE">
        <w:rPr>
          <w:rFonts w:ascii="Garamond" w:hAnsi="Garamond"/>
          <w:i/>
          <w:color w:val="C00000"/>
          <w:sz w:val="16"/>
          <w:szCs w:val="16"/>
        </w:rPr>
        <w:t>Alcools</w:t>
      </w:r>
      <w:r w:rsidRPr="005129BE">
        <w:rPr>
          <w:rFonts w:ascii="Garamond" w:hAnsi="Garamond"/>
          <w:color w:val="C00000"/>
          <w:sz w:val="16"/>
          <w:szCs w:val="16"/>
        </w:rPr>
        <w:t>) :</w:t>
      </w:r>
    </w:p>
    <w:p w:rsidR="00561265" w:rsidRPr="005129BE" w:rsidRDefault="00561265" w:rsidP="005129BE">
      <w:pPr>
        <w:pStyle w:val="Sansinterligne"/>
        <w:ind w:right="-567"/>
        <w:rPr>
          <w:rFonts w:ascii="Garamond" w:hAnsi="Garamond"/>
          <w:i/>
          <w:color w:val="C00000"/>
          <w:sz w:val="16"/>
          <w:szCs w:val="16"/>
        </w:rPr>
      </w:pPr>
      <w:r w:rsidRPr="005129BE">
        <w:rPr>
          <w:rFonts w:ascii="Garamond" w:hAnsi="Garamond"/>
          <w:i/>
          <w:color w:val="C00000"/>
          <w:sz w:val="16"/>
          <w:szCs w:val="16"/>
        </w:rPr>
        <w:t xml:space="preserve">     « Sous le pont Mirabeau coule la Seine</w:t>
      </w:r>
      <w:r w:rsidRPr="005129BE">
        <w:rPr>
          <w:rFonts w:ascii="Garamond" w:hAnsi="Garamond"/>
          <w:i/>
          <w:color w:val="C00000"/>
          <w:sz w:val="16"/>
          <w:szCs w:val="16"/>
        </w:rPr>
        <w:br/>
        <w:t>       Et nos amours</w:t>
      </w:r>
      <w:r w:rsidRPr="005129BE">
        <w:rPr>
          <w:rFonts w:ascii="Garamond" w:hAnsi="Garamond"/>
          <w:i/>
          <w:color w:val="C00000"/>
          <w:sz w:val="16"/>
          <w:szCs w:val="16"/>
        </w:rPr>
        <w:br/>
        <w:t>       Faut-il qu</w:t>
      </w:r>
      <w:r>
        <w:rPr>
          <w:rFonts w:ascii="Garamond" w:hAnsi="Garamond"/>
          <w:i/>
          <w:color w:val="C00000"/>
          <w:sz w:val="16"/>
          <w:szCs w:val="16"/>
        </w:rPr>
        <w:t>’</w:t>
      </w:r>
      <w:r w:rsidRPr="005129BE">
        <w:rPr>
          <w:rFonts w:ascii="Garamond" w:hAnsi="Garamond"/>
          <w:i/>
          <w:color w:val="C00000"/>
          <w:sz w:val="16"/>
          <w:szCs w:val="16"/>
        </w:rPr>
        <w:t>il m</w:t>
      </w:r>
      <w:r>
        <w:rPr>
          <w:rFonts w:ascii="Garamond" w:hAnsi="Garamond"/>
          <w:i/>
          <w:color w:val="C00000"/>
          <w:sz w:val="16"/>
          <w:szCs w:val="16"/>
        </w:rPr>
        <w:t>’</w:t>
      </w:r>
      <w:r w:rsidRPr="005129BE">
        <w:rPr>
          <w:rFonts w:ascii="Garamond" w:hAnsi="Garamond"/>
          <w:i/>
          <w:color w:val="C00000"/>
          <w:sz w:val="16"/>
          <w:szCs w:val="16"/>
        </w:rPr>
        <w:t>en souvienne</w:t>
      </w:r>
      <w:r w:rsidRPr="005129BE">
        <w:rPr>
          <w:rFonts w:ascii="Garamond" w:hAnsi="Garamond"/>
          <w:i/>
          <w:color w:val="C00000"/>
          <w:sz w:val="16"/>
          <w:szCs w:val="16"/>
        </w:rPr>
        <w:br/>
        <w:t xml:space="preserve">       La joie venait toujours après la peine </w:t>
      </w:r>
    </w:p>
    <w:p w:rsidR="00561265" w:rsidRPr="006B4627" w:rsidRDefault="00561265" w:rsidP="003A7C03">
      <w:pPr>
        <w:pStyle w:val="Sansinterligne"/>
        <w:ind w:right="-567"/>
      </w:pPr>
      <w:r>
        <w:rPr>
          <w:rFonts w:ascii="Garamond" w:hAnsi="Garamond"/>
          <w:i/>
          <w:color w:val="C00000"/>
          <w:sz w:val="16"/>
          <w:szCs w:val="16"/>
        </w:rPr>
        <w:t xml:space="preserve">       </w:t>
      </w:r>
      <w:r w:rsidRPr="005129BE">
        <w:rPr>
          <w:rFonts w:ascii="Garamond" w:hAnsi="Garamond"/>
          <w:i/>
          <w:color w:val="C00000"/>
          <w:sz w:val="16"/>
          <w:szCs w:val="16"/>
        </w:rPr>
        <w:t>Vienne la nuit sonne l</w:t>
      </w:r>
      <w:r>
        <w:rPr>
          <w:rFonts w:ascii="Garamond" w:hAnsi="Garamond"/>
          <w:i/>
          <w:color w:val="C00000"/>
          <w:sz w:val="16"/>
          <w:szCs w:val="16"/>
        </w:rPr>
        <w:t>’</w:t>
      </w:r>
      <w:r w:rsidRPr="005129BE">
        <w:rPr>
          <w:rFonts w:ascii="Garamond" w:hAnsi="Garamond"/>
          <w:i/>
          <w:color w:val="C00000"/>
          <w:sz w:val="16"/>
          <w:szCs w:val="16"/>
        </w:rPr>
        <w:t>heure</w:t>
      </w:r>
      <w:r w:rsidRPr="005129BE">
        <w:rPr>
          <w:rFonts w:ascii="Garamond" w:hAnsi="Garamond"/>
          <w:i/>
          <w:color w:val="C00000"/>
          <w:sz w:val="16"/>
          <w:szCs w:val="16"/>
        </w:rPr>
        <w:br/>
        <w:t>       Les jours s</w:t>
      </w:r>
      <w:r>
        <w:rPr>
          <w:rFonts w:ascii="Garamond" w:hAnsi="Garamond"/>
          <w:i/>
          <w:color w:val="C00000"/>
          <w:sz w:val="16"/>
          <w:szCs w:val="16"/>
        </w:rPr>
        <w:t>’</w:t>
      </w:r>
      <w:r w:rsidRPr="005129BE">
        <w:rPr>
          <w:rFonts w:ascii="Garamond" w:hAnsi="Garamond"/>
          <w:i/>
          <w:color w:val="C00000"/>
          <w:sz w:val="16"/>
          <w:szCs w:val="16"/>
        </w:rPr>
        <w:t>en vont je demeure</w:t>
      </w:r>
      <w:r w:rsidRPr="005129BE">
        <w:rPr>
          <w:rFonts w:ascii="Garamond" w:hAnsi="Garamond"/>
          <w:i/>
          <w:sz w:val="16"/>
          <w:szCs w:val="16"/>
        </w:rPr>
        <w:t> »</w:t>
      </w:r>
    </w:p>
    <w:p w:rsidR="00561265" w:rsidRPr="00001B23" w:rsidRDefault="00561265" w:rsidP="005129BE">
      <w:pPr>
        <w:pStyle w:val="Notedebasdepage"/>
        <w:ind w:right="-567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438D"/>
    <w:multiLevelType w:val="hybridMultilevel"/>
    <w:tmpl w:val="925A12A8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3E8B"/>
    <w:multiLevelType w:val="hybridMultilevel"/>
    <w:tmpl w:val="D618FD08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103E8"/>
    <w:multiLevelType w:val="hybridMultilevel"/>
    <w:tmpl w:val="EAEAB0FE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A1EA3"/>
    <w:multiLevelType w:val="hybridMultilevel"/>
    <w:tmpl w:val="49C0DA9A"/>
    <w:lvl w:ilvl="0" w:tplc="77042F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33F6A"/>
    <w:multiLevelType w:val="hybridMultilevel"/>
    <w:tmpl w:val="2054A318"/>
    <w:lvl w:ilvl="0" w:tplc="D7FA1158">
      <w:numFmt w:val="bullet"/>
      <w:lvlText w:val="–"/>
      <w:lvlJc w:val="left"/>
      <w:pPr>
        <w:ind w:left="1428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87615B2"/>
    <w:multiLevelType w:val="hybridMultilevel"/>
    <w:tmpl w:val="A3CEA3EE"/>
    <w:lvl w:ilvl="0" w:tplc="5F049EC2">
      <w:numFmt w:val="bullet"/>
      <w:lvlText w:val="–"/>
      <w:lvlJc w:val="left"/>
      <w:pPr>
        <w:ind w:left="644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056422C"/>
    <w:multiLevelType w:val="hybridMultilevel"/>
    <w:tmpl w:val="8B12DA36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34E92"/>
    <w:multiLevelType w:val="hybridMultilevel"/>
    <w:tmpl w:val="856CFC48"/>
    <w:lvl w:ilvl="0" w:tplc="5F049EC2">
      <w:numFmt w:val="bullet"/>
      <w:lvlText w:val="–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44725"/>
    <w:multiLevelType w:val="hybridMultilevel"/>
    <w:tmpl w:val="39724C0C"/>
    <w:lvl w:ilvl="0" w:tplc="D7FA1158">
      <w:numFmt w:val="bullet"/>
      <w:lvlText w:val="–"/>
      <w:lvlJc w:val="left"/>
      <w:pPr>
        <w:ind w:left="1507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9">
    <w:nsid w:val="55C7750D"/>
    <w:multiLevelType w:val="hybridMultilevel"/>
    <w:tmpl w:val="6AD012A0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A3C17"/>
    <w:multiLevelType w:val="hybridMultilevel"/>
    <w:tmpl w:val="E7BA57C6"/>
    <w:lvl w:ilvl="0" w:tplc="5F049EC2">
      <w:numFmt w:val="bullet"/>
      <w:lvlText w:val="–"/>
      <w:lvlJc w:val="left"/>
      <w:pPr>
        <w:ind w:left="1004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7D50506"/>
    <w:multiLevelType w:val="hybridMultilevel"/>
    <w:tmpl w:val="CA4C6386"/>
    <w:lvl w:ilvl="0" w:tplc="5F049EC2">
      <w:numFmt w:val="bullet"/>
      <w:lvlText w:val="–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93A18"/>
    <w:multiLevelType w:val="hybridMultilevel"/>
    <w:tmpl w:val="B61865A6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3D47F8"/>
    <w:multiLevelType w:val="hybridMultilevel"/>
    <w:tmpl w:val="7FAC729A"/>
    <w:lvl w:ilvl="0" w:tplc="D7FA1158">
      <w:numFmt w:val="bullet"/>
      <w:lvlText w:val="–"/>
      <w:lvlJc w:val="left"/>
      <w:pPr>
        <w:ind w:left="720" w:hanging="360"/>
      </w:pPr>
      <w:rPr>
        <w:rFonts w:ascii="Courier New" w:eastAsia="Courier New" w:hAnsi="Courier New" w:cs="Courier New" w:hint="default"/>
        <w:i/>
        <w:color w:val="000000" w:themeColor="text1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0"/>
  </w:num>
  <w:num w:numId="5">
    <w:abstractNumId w:val="11"/>
  </w:num>
  <w:num w:numId="6">
    <w:abstractNumId w:val="2"/>
  </w:num>
  <w:num w:numId="7">
    <w:abstractNumId w:val="13"/>
  </w:num>
  <w:num w:numId="8">
    <w:abstractNumId w:val="6"/>
  </w:num>
  <w:num w:numId="9">
    <w:abstractNumId w:val="1"/>
  </w:num>
  <w:num w:numId="10">
    <w:abstractNumId w:val="9"/>
  </w:num>
  <w:num w:numId="11">
    <w:abstractNumId w:val="0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BE"/>
    <w:rsid w:val="00004930"/>
    <w:rsid w:val="00022DD6"/>
    <w:rsid w:val="0002715A"/>
    <w:rsid w:val="00033AC4"/>
    <w:rsid w:val="000405E2"/>
    <w:rsid w:val="00041B6F"/>
    <w:rsid w:val="0004616D"/>
    <w:rsid w:val="00075CF6"/>
    <w:rsid w:val="0008146B"/>
    <w:rsid w:val="00085D3B"/>
    <w:rsid w:val="000A35C4"/>
    <w:rsid w:val="000B13BB"/>
    <w:rsid w:val="000C0F49"/>
    <w:rsid w:val="000C43DA"/>
    <w:rsid w:val="000D1475"/>
    <w:rsid w:val="000D4E21"/>
    <w:rsid w:val="000D700F"/>
    <w:rsid w:val="00105ED5"/>
    <w:rsid w:val="00106EAC"/>
    <w:rsid w:val="001100C2"/>
    <w:rsid w:val="00111ED6"/>
    <w:rsid w:val="0011527F"/>
    <w:rsid w:val="00115BFF"/>
    <w:rsid w:val="001320B6"/>
    <w:rsid w:val="00137AC5"/>
    <w:rsid w:val="00171763"/>
    <w:rsid w:val="00191C25"/>
    <w:rsid w:val="001C39DF"/>
    <w:rsid w:val="001F1EE3"/>
    <w:rsid w:val="001F7C93"/>
    <w:rsid w:val="00206742"/>
    <w:rsid w:val="00230F46"/>
    <w:rsid w:val="00246DB0"/>
    <w:rsid w:val="00277272"/>
    <w:rsid w:val="00282889"/>
    <w:rsid w:val="00284736"/>
    <w:rsid w:val="002A0325"/>
    <w:rsid w:val="002C24F9"/>
    <w:rsid w:val="002E3FFD"/>
    <w:rsid w:val="00304A0B"/>
    <w:rsid w:val="00307857"/>
    <w:rsid w:val="003126D8"/>
    <w:rsid w:val="003211BD"/>
    <w:rsid w:val="0033312A"/>
    <w:rsid w:val="00355BC9"/>
    <w:rsid w:val="00356733"/>
    <w:rsid w:val="0036667C"/>
    <w:rsid w:val="003A7C03"/>
    <w:rsid w:val="003B0CC6"/>
    <w:rsid w:val="003C36F7"/>
    <w:rsid w:val="003C5058"/>
    <w:rsid w:val="003D1F41"/>
    <w:rsid w:val="003E377D"/>
    <w:rsid w:val="003F0AFA"/>
    <w:rsid w:val="00402FB9"/>
    <w:rsid w:val="00420FAD"/>
    <w:rsid w:val="004210E0"/>
    <w:rsid w:val="004409F1"/>
    <w:rsid w:val="00454C25"/>
    <w:rsid w:val="00457635"/>
    <w:rsid w:val="00482D1B"/>
    <w:rsid w:val="004B286A"/>
    <w:rsid w:val="004D4F5B"/>
    <w:rsid w:val="004D6200"/>
    <w:rsid w:val="00502507"/>
    <w:rsid w:val="00502DE8"/>
    <w:rsid w:val="00505EF4"/>
    <w:rsid w:val="005062CE"/>
    <w:rsid w:val="00511310"/>
    <w:rsid w:val="005129BE"/>
    <w:rsid w:val="005266CA"/>
    <w:rsid w:val="00532243"/>
    <w:rsid w:val="00540855"/>
    <w:rsid w:val="00546870"/>
    <w:rsid w:val="00561265"/>
    <w:rsid w:val="005706B3"/>
    <w:rsid w:val="00591FFE"/>
    <w:rsid w:val="00597F42"/>
    <w:rsid w:val="005B10CE"/>
    <w:rsid w:val="005B28B5"/>
    <w:rsid w:val="005C2183"/>
    <w:rsid w:val="005E38F3"/>
    <w:rsid w:val="005F3203"/>
    <w:rsid w:val="005F42D7"/>
    <w:rsid w:val="00607AF4"/>
    <w:rsid w:val="00612940"/>
    <w:rsid w:val="00634119"/>
    <w:rsid w:val="00644B47"/>
    <w:rsid w:val="00647B46"/>
    <w:rsid w:val="00655E37"/>
    <w:rsid w:val="00680D51"/>
    <w:rsid w:val="00681C62"/>
    <w:rsid w:val="00694768"/>
    <w:rsid w:val="00696C0C"/>
    <w:rsid w:val="006A6E9E"/>
    <w:rsid w:val="006D4270"/>
    <w:rsid w:val="006F080F"/>
    <w:rsid w:val="007208B1"/>
    <w:rsid w:val="007345CF"/>
    <w:rsid w:val="0073621D"/>
    <w:rsid w:val="0075215C"/>
    <w:rsid w:val="00762D67"/>
    <w:rsid w:val="007854D7"/>
    <w:rsid w:val="00797261"/>
    <w:rsid w:val="007A42D6"/>
    <w:rsid w:val="007A7AE4"/>
    <w:rsid w:val="007D095E"/>
    <w:rsid w:val="007D407C"/>
    <w:rsid w:val="007E6F07"/>
    <w:rsid w:val="0081419C"/>
    <w:rsid w:val="00815E7F"/>
    <w:rsid w:val="00817598"/>
    <w:rsid w:val="00844C9F"/>
    <w:rsid w:val="008664BC"/>
    <w:rsid w:val="00872C14"/>
    <w:rsid w:val="00872E17"/>
    <w:rsid w:val="00880E9B"/>
    <w:rsid w:val="00887EB8"/>
    <w:rsid w:val="00890812"/>
    <w:rsid w:val="00891445"/>
    <w:rsid w:val="0089409A"/>
    <w:rsid w:val="00894ED7"/>
    <w:rsid w:val="00895A19"/>
    <w:rsid w:val="008C1492"/>
    <w:rsid w:val="008C2B35"/>
    <w:rsid w:val="008C51EA"/>
    <w:rsid w:val="0092073C"/>
    <w:rsid w:val="00920BE4"/>
    <w:rsid w:val="00934C6E"/>
    <w:rsid w:val="00950F1A"/>
    <w:rsid w:val="009538E3"/>
    <w:rsid w:val="009679FE"/>
    <w:rsid w:val="00993797"/>
    <w:rsid w:val="009A06D7"/>
    <w:rsid w:val="009E0823"/>
    <w:rsid w:val="009F0FDC"/>
    <w:rsid w:val="009F70E1"/>
    <w:rsid w:val="00A12E39"/>
    <w:rsid w:val="00A33610"/>
    <w:rsid w:val="00A3558E"/>
    <w:rsid w:val="00A3563A"/>
    <w:rsid w:val="00A45410"/>
    <w:rsid w:val="00A64752"/>
    <w:rsid w:val="00A76925"/>
    <w:rsid w:val="00A84EF9"/>
    <w:rsid w:val="00A85BAF"/>
    <w:rsid w:val="00A94B65"/>
    <w:rsid w:val="00AA710C"/>
    <w:rsid w:val="00AC51AB"/>
    <w:rsid w:val="00AD0B3C"/>
    <w:rsid w:val="00AD18E9"/>
    <w:rsid w:val="00AD2C01"/>
    <w:rsid w:val="00AD65FF"/>
    <w:rsid w:val="00AD78AB"/>
    <w:rsid w:val="00AE4B3F"/>
    <w:rsid w:val="00AF0637"/>
    <w:rsid w:val="00B1297F"/>
    <w:rsid w:val="00B5012B"/>
    <w:rsid w:val="00B73299"/>
    <w:rsid w:val="00B83EF6"/>
    <w:rsid w:val="00BB29DE"/>
    <w:rsid w:val="00BD303D"/>
    <w:rsid w:val="00BF69B9"/>
    <w:rsid w:val="00C07121"/>
    <w:rsid w:val="00C1303F"/>
    <w:rsid w:val="00C14424"/>
    <w:rsid w:val="00C16A50"/>
    <w:rsid w:val="00C62E9A"/>
    <w:rsid w:val="00C63A1B"/>
    <w:rsid w:val="00CA514D"/>
    <w:rsid w:val="00CB11C8"/>
    <w:rsid w:val="00CC57F5"/>
    <w:rsid w:val="00CD2D75"/>
    <w:rsid w:val="00CD3BD3"/>
    <w:rsid w:val="00CE3355"/>
    <w:rsid w:val="00CE55DA"/>
    <w:rsid w:val="00CF32F6"/>
    <w:rsid w:val="00D50BDD"/>
    <w:rsid w:val="00D52946"/>
    <w:rsid w:val="00D570DD"/>
    <w:rsid w:val="00D70643"/>
    <w:rsid w:val="00D853A3"/>
    <w:rsid w:val="00D8796D"/>
    <w:rsid w:val="00D92F16"/>
    <w:rsid w:val="00DB0871"/>
    <w:rsid w:val="00DC18DF"/>
    <w:rsid w:val="00DC3931"/>
    <w:rsid w:val="00DE6952"/>
    <w:rsid w:val="00DF3527"/>
    <w:rsid w:val="00DF63FF"/>
    <w:rsid w:val="00DF772E"/>
    <w:rsid w:val="00E02041"/>
    <w:rsid w:val="00E0240D"/>
    <w:rsid w:val="00E04577"/>
    <w:rsid w:val="00E1393C"/>
    <w:rsid w:val="00E255E6"/>
    <w:rsid w:val="00E429E7"/>
    <w:rsid w:val="00E540F8"/>
    <w:rsid w:val="00E701EC"/>
    <w:rsid w:val="00E75E7F"/>
    <w:rsid w:val="00E76B1D"/>
    <w:rsid w:val="00E8506F"/>
    <w:rsid w:val="00EB01FE"/>
    <w:rsid w:val="00EB0781"/>
    <w:rsid w:val="00EB0BE4"/>
    <w:rsid w:val="00EB1888"/>
    <w:rsid w:val="00EB53C0"/>
    <w:rsid w:val="00EE56E9"/>
    <w:rsid w:val="00F27CAA"/>
    <w:rsid w:val="00F3150D"/>
    <w:rsid w:val="00F44E51"/>
    <w:rsid w:val="00F452CA"/>
    <w:rsid w:val="00F823EB"/>
    <w:rsid w:val="00F915FA"/>
    <w:rsid w:val="00F93904"/>
    <w:rsid w:val="00F978B1"/>
    <w:rsid w:val="00FA23D7"/>
    <w:rsid w:val="00FA4374"/>
    <w:rsid w:val="00FA7D92"/>
    <w:rsid w:val="00FB2F98"/>
    <w:rsid w:val="00FB7223"/>
    <w:rsid w:val="00FC6BA9"/>
    <w:rsid w:val="00FD2638"/>
    <w:rsid w:val="00FF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261"/>
  </w:style>
  <w:style w:type="paragraph" w:styleId="Titre1">
    <w:name w:val="heading 1"/>
    <w:aliases w:val="Titre 1 PERSO"/>
    <w:basedOn w:val="Normal"/>
    <w:next w:val="Normal"/>
    <w:link w:val="Titre1Car"/>
    <w:qFormat/>
    <w:rsid w:val="0079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972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972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72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PERSO Car"/>
    <w:basedOn w:val="Policepardfaut"/>
    <w:link w:val="Titre1"/>
    <w:rsid w:val="0079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972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972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7972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797261"/>
    <w:pPr>
      <w:spacing w:after="0" w:line="240" w:lineRule="auto"/>
    </w:pPr>
  </w:style>
  <w:style w:type="character" w:styleId="Appelnotedebasdep">
    <w:name w:val="footnote reference"/>
    <w:basedOn w:val="Policepardfaut"/>
    <w:semiHidden/>
    <w:unhideWhenUsed/>
    <w:rsid w:val="005129B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129B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29BE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nhideWhenUsed/>
    <w:rsid w:val="005129BE"/>
    <w:rPr>
      <w:rFonts w:ascii="Times New Roman" w:eastAsia="Times New Roman" w:hAnsi="Times New Roman" w:cs="Times New Roman"/>
      <w:b/>
      <w:color w:val="002060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129BE"/>
    <w:rPr>
      <w:rFonts w:ascii="Times New Roman" w:eastAsia="Times New Roman" w:hAnsi="Times New Roman" w:cs="Times New Roman"/>
      <w:b/>
      <w:color w:val="002060"/>
      <w:sz w:val="20"/>
      <w:szCs w:val="20"/>
      <w:lang w:eastAsia="fr-FR"/>
    </w:rPr>
  </w:style>
  <w:style w:type="character" w:customStyle="1" w:styleId="tlfcdefinition">
    <w:name w:val="tlf_cdefinition"/>
    <w:basedOn w:val="Policepardfaut"/>
    <w:rsid w:val="005129BE"/>
  </w:style>
  <w:style w:type="character" w:customStyle="1" w:styleId="hps">
    <w:name w:val="hps"/>
    <w:basedOn w:val="Policepardfaut"/>
    <w:rsid w:val="005129BE"/>
  </w:style>
  <w:style w:type="character" w:customStyle="1" w:styleId="st">
    <w:name w:val="st"/>
    <w:basedOn w:val="Policepardfaut"/>
    <w:rsid w:val="005129BE"/>
  </w:style>
  <w:style w:type="character" w:customStyle="1" w:styleId="lang-grc">
    <w:name w:val="lang-grc"/>
    <w:basedOn w:val="Policepardfaut"/>
    <w:rsid w:val="005129BE"/>
  </w:style>
  <w:style w:type="character" w:styleId="Accentuation">
    <w:name w:val="Emphasis"/>
    <w:basedOn w:val="Policepardfaut"/>
    <w:uiPriority w:val="20"/>
    <w:qFormat/>
    <w:rsid w:val="005129BE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3C505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C18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6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9A"/>
  </w:style>
  <w:style w:type="paragraph" w:styleId="Pieddepage">
    <w:name w:val="footer"/>
    <w:basedOn w:val="Normal"/>
    <w:link w:val="PieddepageCar"/>
    <w:uiPriority w:val="99"/>
    <w:unhideWhenUsed/>
    <w:rsid w:val="00C6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261"/>
  </w:style>
  <w:style w:type="paragraph" w:styleId="Titre1">
    <w:name w:val="heading 1"/>
    <w:aliases w:val="Titre 1 PERSO"/>
    <w:basedOn w:val="Normal"/>
    <w:next w:val="Normal"/>
    <w:link w:val="Titre1Car"/>
    <w:qFormat/>
    <w:rsid w:val="0079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972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972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72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PERSO Car"/>
    <w:basedOn w:val="Policepardfaut"/>
    <w:link w:val="Titre1"/>
    <w:rsid w:val="0079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972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972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7972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797261"/>
    <w:pPr>
      <w:spacing w:after="0" w:line="240" w:lineRule="auto"/>
    </w:pPr>
  </w:style>
  <w:style w:type="character" w:styleId="Appelnotedebasdep">
    <w:name w:val="footnote reference"/>
    <w:basedOn w:val="Policepardfaut"/>
    <w:semiHidden/>
    <w:unhideWhenUsed/>
    <w:rsid w:val="005129B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129B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29BE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nhideWhenUsed/>
    <w:rsid w:val="005129BE"/>
    <w:rPr>
      <w:rFonts w:ascii="Times New Roman" w:eastAsia="Times New Roman" w:hAnsi="Times New Roman" w:cs="Times New Roman"/>
      <w:b/>
      <w:color w:val="002060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129BE"/>
    <w:rPr>
      <w:rFonts w:ascii="Times New Roman" w:eastAsia="Times New Roman" w:hAnsi="Times New Roman" w:cs="Times New Roman"/>
      <w:b/>
      <w:color w:val="002060"/>
      <w:sz w:val="20"/>
      <w:szCs w:val="20"/>
      <w:lang w:eastAsia="fr-FR"/>
    </w:rPr>
  </w:style>
  <w:style w:type="character" w:customStyle="1" w:styleId="tlfcdefinition">
    <w:name w:val="tlf_cdefinition"/>
    <w:basedOn w:val="Policepardfaut"/>
    <w:rsid w:val="005129BE"/>
  </w:style>
  <w:style w:type="character" w:customStyle="1" w:styleId="hps">
    <w:name w:val="hps"/>
    <w:basedOn w:val="Policepardfaut"/>
    <w:rsid w:val="005129BE"/>
  </w:style>
  <w:style w:type="character" w:customStyle="1" w:styleId="st">
    <w:name w:val="st"/>
    <w:basedOn w:val="Policepardfaut"/>
    <w:rsid w:val="005129BE"/>
  </w:style>
  <w:style w:type="character" w:customStyle="1" w:styleId="lang-grc">
    <w:name w:val="lang-grc"/>
    <w:basedOn w:val="Policepardfaut"/>
    <w:rsid w:val="005129BE"/>
  </w:style>
  <w:style w:type="character" w:styleId="Accentuation">
    <w:name w:val="Emphasis"/>
    <w:basedOn w:val="Policepardfaut"/>
    <w:uiPriority w:val="20"/>
    <w:qFormat/>
    <w:rsid w:val="005129BE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3C505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C18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6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9A"/>
  </w:style>
  <w:style w:type="paragraph" w:styleId="Pieddepage">
    <w:name w:val="footer"/>
    <w:basedOn w:val="Normal"/>
    <w:link w:val="PieddepageCar"/>
    <w:uiPriority w:val="99"/>
    <w:unhideWhenUsed/>
    <w:rsid w:val="00C6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fr.wikipedia.org/wiki/Physique_quantique" TargetMode="External"/><Relationship Id="rId26" Type="http://schemas.openxmlformats.org/officeDocument/2006/relationships/hyperlink" Target="http://remacle.org/bloodwolf/comediens/Aristophane/nuees.htm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fr.wikipedia.org/wiki/On%E2%80%99yomi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ierre.alain.lecat@free.fr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remacle.org/bloodwolf/comediens/Aristophane/nuees.htm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fr.wikipedia.org/wiki/Jakob_von_Uexk%C3%BCl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r.ffonts.net/LACAN.font.download" TargetMode="External"/><Relationship Id="rId24" Type="http://schemas.openxmlformats.org/officeDocument/2006/relationships/image" Target="media/image8.gif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nrtl.fr/definition/liti%C3%A8re" TargetMode="External"/><Relationship Id="rId23" Type="http://schemas.openxmlformats.org/officeDocument/2006/relationships/hyperlink" Target="http://www.cnrtl.fr/definition/mansion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fr.wikipedia.org/wiki/Bunraku" TargetMode="External"/><Relationship Id="rId10" Type="http://schemas.openxmlformats.org/officeDocument/2006/relationships/hyperlink" Target="http://ecole-lacanienne.net/wp-content/uploads/2016/04/1971-05-12.pdf" TargetMode="External"/><Relationship Id="rId19" Type="http://schemas.openxmlformats.org/officeDocument/2006/relationships/hyperlink" Target="http://fr.wikipedia.org/wiki/Fentes_de_Young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fr.wikipedia.org/wiki/Kun%E2%80%99yomi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r.wikipedia.org/wiki/36_situations_dramatiques" TargetMode="External"/><Relationship Id="rId2" Type="http://schemas.openxmlformats.org/officeDocument/2006/relationships/hyperlink" Target="http://fr.wiktionary.org/w/index.php?title=%CE%B5%E1%BC%B0%CF%81%CF%89%CE%BD%CE%B9%CE%BA%CF%8C%CF%82&amp;action=edit&amp;redlink=1" TargetMode="External"/><Relationship Id="rId1" Type="http://schemas.openxmlformats.org/officeDocument/2006/relationships/hyperlink" Target="http://1libertaire.free.fr/MFoucault349.html" TargetMode="External"/><Relationship Id="rId4" Type="http://schemas.openxmlformats.org/officeDocument/2006/relationships/hyperlink" Target="http://www.lutecium.fr/Jacques_Lacan/transcriptions/freud_esquisse_d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1DC2C-6FD5-49AF-B8C7-B370C10D1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4110</TotalTime>
  <Pages>11</Pages>
  <Words>5617</Words>
  <Characters>30896</Characters>
  <Application>Microsoft Office Word</Application>
  <DocSecurity>0</DocSecurity>
  <Lines>257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47</cp:revision>
  <cp:lastPrinted>2020-05-13T22:08:00Z</cp:lastPrinted>
  <dcterms:created xsi:type="dcterms:W3CDTF">2013-09-01T07:06:00Z</dcterms:created>
  <dcterms:modified xsi:type="dcterms:W3CDTF">2020-05-15T02:32:00Z</dcterms:modified>
</cp:coreProperties>
</file>